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F4" w:rsidRPr="002C12AE" w:rsidRDefault="008311F4" w:rsidP="008311F4">
      <w:pPr>
        <w:autoSpaceDE w:val="0"/>
        <w:autoSpaceDN w:val="0"/>
        <w:adjustRightInd w:val="0"/>
        <w:ind w:firstLine="120"/>
        <w:jc w:val="center"/>
        <w:rPr>
          <w:i/>
          <w:iCs/>
          <w:color w:val="000000"/>
          <w:sz w:val="22"/>
          <w:szCs w:val="22"/>
        </w:rPr>
      </w:pPr>
      <w:r w:rsidRPr="002C12AE">
        <w:rPr>
          <w:b/>
          <w:bCs/>
          <w:caps/>
          <w:color w:val="000000"/>
          <w:sz w:val="22"/>
          <w:szCs w:val="22"/>
        </w:rPr>
        <w:t xml:space="preserve">ZMLUVA O DIELO </w:t>
      </w:r>
      <w:r w:rsidRPr="002C12AE">
        <w:rPr>
          <w:b/>
          <w:bCs/>
          <w:color w:val="000000"/>
          <w:sz w:val="22"/>
          <w:szCs w:val="22"/>
        </w:rPr>
        <w:t xml:space="preserve">č. </w:t>
      </w:r>
      <w:r w:rsidRPr="002C12AE">
        <w:rPr>
          <w:color w:val="000000"/>
          <w:sz w:val="22"/>
          <w:szCs w:val="22"/>
        </w:rPr>
        <w:t>.......</w:t>
      </w:r>
      <w:r w:rsidRPr="002C12AE">
        <w:rPr>
          <w:i/>
          <w:iCs/>
          <w:color w:val="000000"/>
          <w:sz w:val="22"/>
          <w:szCs w:val="22"/>
        </w:rPr>
        <w:t>(doplní zhotoviteľ)</w:t>
      </w:r>
    </w:p>
    <w:p w:rsidR="008311F4" w:rsidRDefault="008311F4" w:rsidP="008311F4">
      <w:pPr>
        <w:autoSpaceDE w:val="0"/>
        <w:autoSpaceDN w:val="0"/>
        <w:adjustRightInd w:val="0"/>
        <w:ind w:firstLine="120"/>
        <w:jc w:val="center"/>
        <w:rPr>
          <w:color w:val="000000"/>
          <w:sz w:val="22"/>
          <w:szCs w:val="22"/>
        </w:rPr>
      </w:pPr>
      <w:r w:rsidRPr="002C12AE">
        <w:rPr>
          <w:color w:val="000000"/>
          <w:sz w:val="22"/>
          <w:szCs w:val="22"/>
        </w:rPr>
        <w:t>uzavretá v zmysle § 536 a </w:t>
      </w:r>
      <w:proofErr w:type="spellStart"/>
      <w:r w:rsidRPr="002C12AE">
        <w:rPr>
          <w:color w:val="000000"/>
          <w:sz w:val="22"/>
          <w:szCs w:val="22"/>
        </w:rPr>
        <w:t>nasl</w:t>
      </w:r>
      <w:proofErr w:type="spellEnd"/>
      <w:r w:rsidRPr="002C12AE">
        <w:rPr>
          <w:color w:val="000000"/>
          <w:sz w:val="22"/>
          <w:szCs w:val="22"/>
        </w:rPr>
        <w:t xml:space="preserve">. Obchodného zákonníka č. 513/1991 Zb. v znení neskorších predpisov </w:t>
      </w:r>
    </w:p>
    <w:p w:rsidR="008311F4" w:rsidRPr="002C12AE" w:rsidRDefault="008311F4" w:rsidP="008311F4">
      <w:pPr>
        <w:autoSpaceDE w:val="0"/>
        <w:autoSpaceDN w:val="0"/>
        <w:adjustRightInd w:val="0"/>
        <w:ind w:firstLine="120"/>
        <w:jc w:val="center"/>
        <w:rPr>
          <w:color w:val="000000"/>
          <w:sz w:val="22"/>
          <w:szCs w:val="22"/>
        </w:rPr>
      </w:pPr>
    </w:p>
    <w:p w:rsidR="008311F4" w:rsidRPr="002C12AE" w:rsidRDefault="008311F4" w:rsidP="008311F4">
      <w:pPr>
        <w:autoSpaceDE w:val="0"/>
        <w:autoSpaceDN w:val="0"/>
        <w:adjustRightInd w:val="0"/>
        <w:ind w:firstLine="120"/>
        <w:jc w:val="center"/>
        <w:rPr>
          <w:color w:val="000000"/>
          <w:sz w:val="22"/>
          <w:szCs w:val="22"/>
        </w:rPr>
      </w:pPr>
    </w:p>
    <w:p w:rsidR="008311F4" w:rsidRPr="002C12AE" w:rsidRDefault="008311F4" w:rsidP="008311F4">
      <w:pPr>
        <w:pStyle w:val="NAZACIATOK"/>
        <w:widowControl/>
        <w:jc w:val="center"/>
        <w:rPr>
          <w:b/>
          <w:sz w:val="22"/>
          <w:szCs w:val="22"/>
        </w:rPr>
      </w:pPr>
      <w:r w:rsidRPr="002C12AE">
        <w:rPr>
          <w:b/>
          <w:sz w:val="22"/>
          <w:szCs w:val="22"/>
        </w:rPr>
        <w:t xml:space="preserve">Čl. 1   </w:t>
      </w:r>
    </w:p>
    <w:p w:rsidR="008311F4" w:rsidRPr="002C12AE" w:rsidRDefault="008311F4" w:rsidP="008311F4">
      <w:pPr>
        <w:pStyle w:val="NAZACIATOK"/>
        <w:widowControl/>
        <w:jc w:val="center"/>
        <w:rPr>
          <w:b/>
          <w:sz w:val="22"/>
          <w:szCs w:val="22"/>
        </w:rPr>
      </w:pPr>
      <w:r w:rsidRPr="002C12AE">
        <w:rPr>
          <w:b/>
          <w:sz w:val="22"/>
          <w:szCs w:val="22"/>
        </w:rPr>
        <w:t>Zmluvné strany</w:t>
      </w:r>
    </w:p>
    <w:p w:rsidR="008311F4" w:rsidRPr="002C12AE" w:rsidRDefault="008311F4" w:rsidP="008311F4">
      <w:pPr>
        <w:pStyle w:val="NAZACIATOK"/>
        <w:widowControl/>
        <w:jc w:val="center"/>
        <w:rPr>
          <w:b/>
          <w:sz w:val="22"/>
          <w:szCs w:val="22"/>
        </w:rPr>
      </w:pPr>
    </w:p>
    <w:p w:rsidR="008311F4" w:rsidRPr="00E90B49" w:rsidRDefault="008311F4" w:rsidP="008311F4">
      <w:pPr>
        <w:pStyle w:val="NAZACIATOK"/>
        <w:widowControl/>
        <w:tabs>
          <w:tab w:val="left" w:pos="360"/>
          <w:tab w:val="left" w:pos="540"/>
        </w:tabs>
        <w:rPr>
          <w:sz w:val="22"/>
          <w:szCs w:val="22"/>
        </w:rPr>
      </w:pPr>
      <w:r w:rsidRPr="002C12AE">
        <w:rPr>
          <w:b/>
          <w:sz w:val="22"/>
          <w:szCs w:val="22"/>
        </w:rPr>
        <w:t>1.1</w:t>
      </w:r>
      <w:r w:rsidRPr="002C12AE">
        <w:rPr>
          <w:b/>
          <w:sz w:val="22"/>
          <w:szCs w:val="22"/>
        </w:rPr>
        <w:tab/>
      </w:r>
      <w:r w:rsidRPr="00E90B49">
        <w:rPr>
          <w:b/>
          <w:sz w:val="22"/>
          <w:szCs w:val="22"/>
        </w:rPr>
        <w:t xml:space="preserve">Objednávateľ: </w:t>
      </w:r>
      <w:r w:rsidRPr="00E90B49">
        <w:rPr>
          <w:b/>
          <w:sz w:val="22"/>
          <w:szCs w:val="22"/>
        </w:rPr>
        <w:tab/>
      </w:r>
      <w:r>
        <w:rPr>
          <w:b/>
          <w:sz w:val="22"/>
          <w:szCs w:val="22"/>
        </w:rPr>
        <w:t xml:space="preserve">Mesto Sobrance </w:t>
      </w:r>
    </w:p>
    <w:p w:rsidR="008311F4" w:rsidRPr="00E90B49" w:rsidRDefault="008311F4" w:rsidP="008311F4">
      <w:pPr>
        <w:ind w:firstLine="357"/>
        <w:rPr>
          <w:color w:val="000000"/>
          <w:sz w:val="22"/>
          <w:szCs w:val="22"/>
        </w:rPr>
      </w:pPr>
      <w:r w:rsidRPr="00E90B49">
        <w:rPr>
          <w:color w:val="000000"/>
          <w:sz w:val="22"/>
          <w:szCs w:val="22"/>
        </w:rPr>
        <w:t xml:space="preserve">Sídlo: </w:t>
      </w:r>
      <w:r>
        <w:rPr>
          <w:color w:val="000000"/>
          <w:sz w:val="22"/>
          <w:szCs w:val="22"/>
        </w:rPr>
        <w:tab/>
      </w:r>
      <w:r>
        <w:rPr>
          <w:color w:val="000000"/>
          <w:sz w:val="22"/>
          <w:szCs w:val="22"/>
        </w:rPr>
        <w:tab/>
      </w:r>
      <w:r>
        <w:rPr>
          <w:b/>
          <w:color w:val="000000"/>
          <w:sz w:val="22"/>
          <w:szCs w:val="22"/>
        </w:rPr>
        <w:t>Štefánikova 23, 073 01 Sobrance</w:t>
      </w:r>
    </w:p>
    <w:p w:rsidR="008311F4" w:rsidRPr="00E90B49" w:rsidRDefault="008311F4" w:rsidP="008311F4">
      <w:pPr>
        <w:keepNext/>
        <w:keepLines/>
        <w:autoSpaceDE w:val="0"/>
        <w:autoSpaceDN w:val="0"/>
        <w:adjustRightInd w:val="0"/>
        <w:ind w:left="75" w:right="75" w:firstLine="282"/>
        <w:rPr>
          <w:color w:val="000000"/>
          <w:sz w:val="22"/>
          <w:szCs w:val="22"/>
        </w:rPr>
      </w:pPr>
      <w:r w:rsidRPr="00E90B49">
        <w:rPr>
          <w:color w:val="000000"/>
          <w:sz w:val="22"/>
          <w:szCs w:val="22"/>
        </w:rPr>
        <w:t>Zastúpený</w:t>
      </w:r>
      <w:r w:rsidRPr="006C43DF">
        <w:rPr>
          <w:b/>
          <w:color w:val="000000"/>
          <w:sz w:val="22"/>
          <w:szCs w:val="22"/>
        </w:rPr>
        <w:t xml:space="preserve"> </w:t>
      </w:r>
      <w:r>
        <w:rPr>
          <w:b/>
          <w:color w:val="000000"/>
          <w:sz w:val="22"/>
          <w:szCs w:val="22"/>
        </w:rPr>
        <w:tab/>
      </w:r>
      <w:r>
        <w:rPr>
          <w:b/>
          <w:color w:val="000000"/>
          <w:sz w:val="22"/>
          <w:szCs w:val="22"/>
        </w:rPr>
        <w:tab/>
        <w:t>Pavol Džurina</w:t>
      </w:r>
      <w:r w:rsidRPr="002966A3">
        <w:rPr>
          <w:b/>
          <w:color w:val="000000"/>
          <w:sz w:val="22"/>
          <w:szCs w:val="22"/>
        </w:rPr>
        <w:t xml:space="preserve">, </w:t>
      </w:r>
      <w:r>
        <w:rPr>
          <w:b/>
          <w:color w:val="000000"/>
          <w:sz w:val="22"/>
          <w:szCs w:val="22"/>
        </w:rPr>
        <w:t>primátor mesta Sobrance</w:t>
      </w:r>
    </w:p>
    <w:p w:rsidR="008311F4" w:rsidRPr="00E90B49" w:rsidRDefault="008311F4" w:rsidP="008311F4">
      <w:pPr>
        <w:pStyle w:val="NAZACIATOK"/>
        <w:widowControl/>
        <w:tabs>
          <w:tab w:val="left" w:pos="360"/>
          <w:tab w:val="left" w:pos="540"/>
        </w:tabs>
        <w:rPr>
          <w:sz w:val="22"/>
          <w:szCs w:val="22"/>
        </w:rPr>
      </w:pPr>
      <w:r w:rsidRPr="00E90B49">
        <w:rPr>
          <w:b/>
          <w:sz w:val="22"/>
          <w:szCs w:val="22"/>
        </w:rPr>
        <w:tab/>
      </w:r>
      <w:r w:rsidRPr="00E90B49">
        <w:rPr>
          <w:sz w:val="22"/>
          <w:szCs w:val="22"/>
        </w:rPr>
        <w:t>Osoby oprávnené rokovať</w:t>
      </w:r>
    </w:p>
    <w:p w:rsidR="008311F4" w:rsidRPr="00E90B49" w:rsidRDefault="008311F4" w:rsidP="008311F4">
      <w:pPr>
        <w:autoSpaceDE w:val="0"/>
        <w:autoSpaceDN w:val="0"/>
        <w:adjustRightInd w:val="0"/>
        <w:ind w:firstLine="357"/>
        <w:rPr>
          <w:color w:val="000000"/>
          <w:sz w:val="22"/>
          <w:szCs w:val="22"/>
        </w:rPr>
      </w:pPr>
      <w:r w:rsidRPr="00E90B49">
        <w:rPr>
          <w:color w:val="000000"/>
          <w:sz w:val="22"/>
          <w:szCs w:val="22"/>
        </w:rPr>
        <w:t>vo veciach technických:</w:t>
      </w:r>
      <w:r w:rsidRPr="00E90B49">
        <w:rPr>
          <w:b/>
          <w:color w:val="000000"/>
          <w:sz w:val="22"/>
          <w:szCs w:val="22"/>
        </w:rPr>
        <w:t xml:space="preserve"> </w:t>
      </w:r>
      <w:r w:rsidRPr="00E90B49">
        <w:rPr>
          <w:b/>
          <w:color w:val="000000"/>
          <w:sz w:val="22"/>
          <w:szCs w:val="22"/>
        </w:rPr>
        <w:tab/>
      </w:r>
      <w:r w:rsidRPr="00E90B49">
        <w:rPr>
          <w:b/>
          <w:color w:val="000000"/>
          <w:sz w:val="22"/>
          <w:szCs w:val="22"/>
        </w:rPr>
        <w:tab/>
      </w:r>
      <w:r w:rsidRPr="00E90B49">
        <w:rPr>
          <w:color w:val="000000"/>
          <w:sz w:val="22"/>
          <w:szCs w:val="22"/>
        </w:rPr>
        <w:t>doplní sa pri podpise zmluvy</w:t>
      </w:r>
    </w:p>
    <w:p w:rsidR="008311F4" w:rsidRPr="002966A3" w:rsidRDefault="008311F4" w:rsidP="008311F4">
      <w:pPr>
        <w:autoSpaceDE w:val="0"/>
        <w:autoSpaceDN w:val="0"/>
        <w:adjustRightInd w:val="0"/>
        <w:ind w:left="432" w:hanging="148"/>
        <w:rPr>
          <w:b/>
          <w:color w:val="000000"/>
          <w:sz w:val="22"/>
          <w:szCs w:val="22"/>
        </w:rPr>
      </w:pPr>
      <w:r>
        <w:rPr>
          <w:color w:val="000000"/>
          <w:sz w:val="22"/>
          <w:szCs w:val="22"/>
        </w:rPr>
        <w:t xml:space="preserve"> </w:t>
      </w:r>
      <w:r w:rsidRPr="002966A3">
        <w:rPr>
          <w:color w:val="000000"/>
          <w:sz w:val="22"/>
          <w:szCs w:val="22"/>
        </w:rPr>
        <w:t>IČO:</w:t>
      </w:r>
      <w:r>
        <w:rPr>
          <w:color w:val="000000"/>
          <w:sz w:val="22"/>
          <w:szCs w:val="22"/>
        </w:rPr>
        <w:tab/>
      </w:r>
      <w:r>
        <w:rPr>
          <w:color w:val="000000"/>
          <w:sz w:val="22"/>
          <w:szCs w:val="22"/>
        </w:rPr>
        <w:tab/>
      </w:r>
      <w:r w:rsidRPr="002966A3">
        <w:rPr>
          <w:color w:val="000000"/>
          <w:sz w:val="22"/>
          <w:szCs w:val="22"/>
        </w:rPr>
        <w:t xml:space="preserve"> </w:t>
      </w:r>
      <w:r>
        <w:rPr>
          <w:b/>
          <w:color w:val="000000"/>
          <w:sz w:val="22"/>
          <w:szCs w:val="22"/>
        </w:rPr>
        <w:t>325791</w:t>
      </w:r>
    </w:p>
    <w:p w:rsidR="008311F4" w:rsidRPr="002966A3" w:rsidRDefault="008311F4" w:rsidP="008311F4">
      <w:pPr>
        <w:autoSpaceDE w:val="0"/>
        <w:autoSpaceDN w:val="0"/>
        <w:adjustRightInd w:val="0"/>
        <w:ind w:left="432" w:hanging="148"/>
        <w:rPr>
          <w:b/>
          <w:color w:val="000000"/>
          <w:sz w:val="22"/>
          <w:szCs w:val="22"/>
        </w:rPr>
      </w:pPr>
      <w:r>
        <w:rPr>
          <w:color w:val="000000"/>
          <w:sz w:val="22"/>
          <w:szCs w:val="22"/>
        </w:rPr>
        <w:t xml:space="preserve"> </w:t>
      </w:r>
      <w:r w:rsidRPr="002966A3">
        <w:rPr>
          <w:color w:val="000000"/>
          <w:sz w:val="22"/>
          <w:szCs w:val="22"/>
        </w:rPr>
        <w:t>DIČ:</w:t>
      </w:r>
      <w:r w:rsidRPr="002966A3">
        <w:rPr>
          <w:b/>
          <w:color w:val="000000"/>
          <w:sz w:val="22"/>
          <w:szCs w:val="22"/>
        </w:rPr>
        <w:t xml:space="preserve"> </w:t>
      </w:r>
      <w:r>
        <w:rPr>
          <w:b/>
          <w:color w:val="000000"/>
          <w:sz w:val="22"/>
          <w:szCs w:val="22"/>
        </w:rPr>
        <w:tab/>
      </w:r>
      <w:r>
        <w:rPr>
          <w:b/>
          <w:color w:val="000000"/>
          <w:sz w:val="22"/>
          <w:szCs w:val="22"/>
        </w:rPr>
        <w:tab/>
        <w:t xml:space="preserve"> 2020752404</w:t>
      </w:r>
    </w:p>
    <w:p w:rsidR="008311F4" w:rsidRPr="00E90B49" w:rsidRDefault="008311F4" w:rsidP="008311F4">
      <w:pPr>
        <w:autoSpaceDE w:val="0"/>
        <w:autoSpaceDN w:val="0"/>
        <w:adjustRightInd w:val="0"/>
        <w:ind w:left="432" w:hanging="148"/>
        <w:rPr>
          <w:color w:val="000000"/>
          <w:sz w:val="22"/>
          <w:szCs w:val="22"/>
        </w:rPr>
      </w:pPr>
      <w:r>
        <w:rPr>
          <w:color w:val="000000"/>
          <w:sz w:val="22"/>
          <w:szCs w:val="22"/>
        </w:rPr>
        <w:t xml:space="preserve"> </w:t>
      </w:r>
      <w:r w:rsidRPr="00E90B49">
        <w:rPr>
          <w:color w:val="000000"/>
          <w:sz w:val="22"/>
          <w:szCs w:val="22"/>
        </w:rPr>
        <w:t>Bankové spojenie: doplní sa pri podpise zmluvy</w:t>
      </w:r>
      <w:r w:rsidRPr="00E90B49">
        <w:rPr>
          <w:color w:val="000000"/>
          <w:sz w:val="22"/>
          <w:szCs w:val="22"/>
        </w:rPr>
        <w:tab/>
      </w:r>
    </w:p>
    <w:p w:rsidR="008311F4" w:rsidRPr="009D77A3" w:rsidRDefault="008311F4" w:rsidP="008311F4">
      <w:pPr>
        <w:autoSpaceDE w:val="0"/>
        <w:autoSpaceDN w:val="0"/>
        <w:adjustRightInd w:val="0"/>
        <w:ind w:firstLine="357"/>
        <w:rPr>
          <w:color w:val="000000"/>
          <w:sz w:val="22"/>
          <w:szCs w:val="22"/>
        </w:rPr>
      </w:pPr>
      <w:r w:rsidRPr="00E90B49">
        <w:rPr>
          <w:color w:val="000000"/>
          <w:sz w:val="22"/>
          <w:szCs w:val="22"/>
        </w:rPr>
        <w:t>Číslo účtu:</w:t>
      </w:r>
      <w:r w:rsidRPr="00E90B49">
        <w:rPr>
          <w:b/>
          <w:color w:val="000000"/>
          <w:sz w:val="22"/>
          <w:szCs w:val="22"/>
        </w:rPr>
        <w:t xml:space="preserve"> </w:t>
      </w:r>
      <w:r w:rsidRPr="00E90B49">
        <w:rPr>
          <w:color w:val="000000"/>
          <w:sz w:val="22"/>
          <w:szCs w:val="22"/>
        </w:rPr>
        <w:t>doplní sa pri podpise zmluvy</w:t>
      </w:r>
    </w:p>
    <w:p w:rsidR="008311F4" w:rsidRPr="006C43DF" w:rsidRDefault="008311F4" w:rsidP="008311F4">
      <w:pPr>
        <w:pStyle w:val="Hlavika"/>
        <w:ind w:left="432" w:hanging="432"/>
        <w:rPr>
          <w:b/>
          <w:color w:val="000000"/>
          <w:sz w:val="22"/>
          <w:szCs w:val="22"/>
        </w:rPr>
      </w:pPr>
    </w:p>
    <w:p w:rsidR="008311F4" w:rsidRPr="002C12AE" w:rsidRDefault="008311F4" w:rsidP="008311F4">
      <w:pPr>
        <w:autoSpaceDE w:val="0"/>
        <w:autoSpaceDN w:val="0"/>
        <w:adjustRightInd w:val="0"/>
        <w:rPr>
          <w:b/>
          <w:color w:val="000000"/>
          <w:sz w:val="22"/>
          <w:szCs w:val="22"/>
        </w:rPr>
      </w:pPr>
    </w:p>
    <w:p w:rsidR="008311F4" w:rsidRPr="002C12AE" w:rsidRDefault="008311F4" w:rsidP="008311F4">
      <w:pPr>
        <w:pStyle w:val="NAZACIATOK"/>
        <w:widowControl/>
        <w:numPr>
          <w:ilvl w:val="1"/>
          <w:numId w:val="10"/>
        </w:numPr>
        <w:tabs>
          <w:tab w:val="left" w:pos="540"/>
        </w:tabs>
        <w:rPr>
          <w:b/>
          <w:sz w:val="22"/>
          <w:szCs w:val="22"/>
        </w:rPr>
      </w:pPr>
      <w:r w:rsidRPr="002C12AE">
        <w:rPr>
          <w:b/>
          <w:sz w:val="22"/>
          <w:szCs w:val="22"/>
        </w:rPr>
        <w:t xml:space="preserve">Zhotoviteľ </w:t>
      </w:r>
      <w:r w:rsidRPr="002C12AE">
        <w:rPr>
          <w:b/>
          <w:sz w:val="22"/>
          <w:szCs w:val="22"/>
        </w:rPr>
        <w:tab/>
      </w:r>
      <w:r w:rsidRPr="002C12AE">
        <w:rPr>
          <w:b/>
          <w:sz w:val="22"/>
          <w:szCs w:val="22"/>
        </w:rPr>
        <w:tab/>
      </w:r>
    </w:p>
    <w:p w:rsidR="008311F4" w:rsidRPr="008311F4" w:rsidRDefault="008311F4" w:rsidP="008311F4">
      <w:pPr>
        <w:pStyle w:val="NAZACIATOK"/>
        <w:widowControl/>
        <w:tabs>
          <w:tab w:val="left" w:pos="360"/>
          <w:tab w:val="left" w:pos="540"/>
        </w:tabs>
        <w:ind w:left="360"/>
        <w:rPr>
          <w:sz w:val="22"/>
          <w:szCs w:val="22"/>
        </w:rPr>
      </w:pPr>
      <w:r w:rsidRPr="008311F4">
        <w:rPr>
          <w:sz w:val="22"/>
          <w:szCs w:val="22"/>
        </w:rPr>
        <w:t>Obchodné meno:</w:t>
      </w:r>
    </w:p>
    <w:p w:rsidR="008311F4" w:rsidRPr="008311F4" w:rsidRDefault="008311F4" w:rsidP="008311F4">
      <w:pPr>
        <w:pStyle w:val="NAZACIATOK"/>
        <w:widowControl/>
        <w:tabs>
          <w:tab w:val="left" w:pos="360"/>
          <w:tab w:val="left" w:pos="540"/>
        </w:tabs>
        <w:rPr>
          <w:sz w:val="22"/>
          <w:szCs w:val="22"/>
        </w:rPr>
      </w:pPr>
      <w:r w:rsidRPr="008311F4">
        <w:rPr>
          <w:sz w:val="22"/>
          <w:szCs w:val="22"/>
        </w:rPr>
        <w:tab/>
        <w:t>Sídlo:</w:t>
      </w:r>
      <w:r w:rsidRPr="008311F4">
        <w:rPr>
          <w:sz w:val="22"/>
          <w:szCs w:val="22"/>
        </w:rPr>
        <w:tab/>
      </w:r>
      <w:r w:rsidRPr="008311F4">
        <w:rPr>
          <w:sz w:val="22"/>
          <w:szCs w:val="22"/>
        </w:rPr>
        <w:tab/>
      </w:r>
      <w:r w:rsidRPr="008311F4">
        <w:rPr>
          <w:sz w:val="22"/>
          <w:szCs w:val="22"/>
        </w:rPr>
        <w:tab/>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ab/>
        <w:t>Štatutárny zástupca:</w:t>
      </w:r>
    </w:p>
    <w:p w:rsidR="008311F4" w:rsidRPr="008311F4" w:rsidRDefault="008311F4" w:rsidP="008311F4">
      <w:pPr>
        <w:pStyle w:val="NAZACIATOK"/>
        <w:widowControl/>
        <w:tabs>
          <w:tab w:val="left" w:pos="360"/>
          <w:tab w:val="left" w:pos="540"/>
        </w:tabs>
        <w:rPr>
          <w:sz w:val="22"/>
          <w:szCs w:val="22"/>
        </w:rPr>
      </w:pPr>
      <w:r w:rsidRPr="008311F4">
        <w:rPr>
          <w:sz w:val="22"/>
          <w:szCs w:val="22"/>
        </w:rPr>
        <w:tab/>
        <w:t xml:space="preserve">Osoby oprávnené rokovať </w:t>
      </w:r>
    </w:p>
    <w:p w:rsidR="008311F4" w:rsidRPr="008311F4" w:rsidRDefault="008311F4" w:rsidP="008311F4">
      <w:pPr>
        <w:pStyle w:val="NAZACIATOK"/>
        <w:widowControl/>
        <w:tabs>
          <w:tab w:val="left" w:pos="360"/>
          <w:tab w:val="left" w:pos="540"/>
        </w:tabs>
        <w:rPr>
          <w:sz w:val="22"/>
          <w:szCs w:val="22"/>
        </w:rPr>
      </w:pPr>
      <w:r w:rsidRPr="008311F4">
        <w:rPr>
          <w:sz w:val="22"/>
          <w:szCs w:val="22"/>
        </w:rPr>
        <w:tab/>
        <w:t>vo veciach zmluvných:</w:t>
      </w:r>
    </w:p>
    <w:p w:rsidR="008311F4" w:rsidRPr="008311F4" w:rsidRDefault="008311F4" w:rsidP="008311F4">
      <w:pPr>
        <w:pStyle w:val="NAZACIATOK"/>
        <w:widowControl/>
        <w:tabs>
          <w:tab w:val="left" w:pos="360"/>
          <w:tab w:val="left" w:pos="540"/>
        </w:tabs>
        <w:rPr>
          <w:sz w:val="22"/>
          <w:szCs w:val="22"/>
        </w:rPr>
      </w:pPr>
      <w:r w:rsidRPr="008311F4">
        <w:rPr>
          <w:sz w:val="22"/>
          <w:szCs w:val="22"/>
        </w:rPr>
        <w:tab/>
        <w:t>vo veciach technických:</w:t>
      </w:r>
    </w:p>
    <w:p w:rsidR="008311F4" w:rsidRPr="008311F4" w:rsidRDefault="008311F4" w:rsidP="008311F4">
      <w:pPr>
        <w:pStyle w:val="NAZACIATOK"/>
        <w:widowControl/>
        <w:tabs>
          <w:tab w:val="left" w:pos="360"/>
          <w:tab w:val="left" w:pos="540"/>
        </w:tabs>
        <w:rPr>
          <w:sz w:val="22"/>
          <w:szCs w:val="22"/>
        </w:rPr>
      </w:pPr>
      <w:r w:rsidRPr="008311F4">
        <w:rPr>
          <w:sz w:val="22"/>
          <w:szCs w:val="22"/>
        </w:rPr>
        <w:tab/>
        <w:t xml:space="preserve">Bankové spojenie: </w:t>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 xml:space="preserve">  </w:t>
      </w:r>
      <w:r w:rsidRPr="008311F4">
        <w:rPr>
          <w:sz w:val="22"/>
          <w:szCs w:val="22"/>
        </w:rPr>
        <w:tab/>
        <w:t xml:space="preserve">IČO: </w:t>
      </w:r>
      <w:r w:rsidRPr="008311F4">
        <w:rPr>
          <w:sz w:val="22"/>
          <w:szCs w:val="22"/>
        </w:rPr>
        <w:tab/>
      </w:r>
      <w:r w:rsidRPr="008311F4">
        <w:rPr>
          <w:sz w:val="22"/>
          <w:szCs w:val="22"/>
        </w:rPr>
        <w:tab/>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ab/>
        <w:t>DIČ:</w:t>
      </w:r>
      <w:r w:rsidRPr="008311F4">
        <w:rPr>
          <w:sz w:val="22"/>
          <w:szCs w:val="22"/>
        </w:rPr>
        <w:tab/>
      </w:r>
      <w:r w:rsidRPr="008311F4">
        <w:rPr>
          <w:sz w:val="22"/>
          <w:szCs w:val="22"/>
        </w:rPr>
        <w:tab/>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ab/>
        <w:t>IČO DPH:</w:t>
      </w:r>
      <w:r w:rsidRPr="008311F4">
        <w:rPr>
          <w:sz w:val="22"/>
          <w:szCs w:val="22"/>
        </w:rPr>
        <w:tab/>
      </w:r>
    </w:p>
    <w:p w:rsidR="008311F4" w:rsidRPr="008311F4" w:rsidRDefault="008311F4" w:rsidP="008311F4">
      <w:pPr>
        <w:autoSpaceDE w:val="0"/>
        <w:autoSpaceDN w:val="0"/>
        <w:adjustRightInd w:val="0"/>
        <w:ind w:firstLine="357"/>
        <w:rPr>
          <w:color w:val="000000"/>
          <w:sz w:val="22"/>
          <w:szCs w:val="22"/>
        </w:rPr>
      </w:pPr>
      <w:r w:rsidRPr="008311F4">
        <w:rPr>
          <w:color w:val="000000"/>
          <w:sz w:val="22"/>
          <w:szCs w:val="22"/>
        </w:rPr>
        <w:t xml:space="preserve">Telefón: </w:t>
      </w:r>
    </w:p>
    <w:p w:rsidR="008311F4" w:rsidRPr="008311F4" w:rsidRDefault="008311F4" w:rsidP="008311F4">
      <w:pPr>
        <w:autoSpaceDE w:val="0"/>
        <w:autoSpaceDN w:val="0"/>
        <w:adjustRightInd w:val="0"/>
        <w:ind w:firstLine="357"/>
        <w:rPr>
          <w:color w:val="000000"/>
          <w:sz w:val="22"/>
          <w:szCs w:val="22"/>
        </w:rPr>
      </w:pPr>
      <w:r w:rsidRPr="008311F4">
        <w:rPr>
          <w:color w:val="000000"/>
          <w:sz w:val="22"/>
          <w:szCs w:val="22"/>
        </w:rPr>
        <w:t xml:space="preserve">Fax: </w:t>
      </w:r>
    </w:p>
    <w:p w:rsidR="008311F4" w:rsidRPr="008311F4" w:rsidRDefault="008311F4" w:rsidP="008311F4">
      <w:pPr>
        <w:autoSpaceDE w:val="0"/>
        <w:autoSpaceDN w:val="0"/>
        <w:adjustRightInd w:val="0"/>
        <w:ind w:firstLine="357"/>
        <w:rPr>
          <w:color w:val="000000"/>
          <w:sz w:val="22"/>
          <w:szCs w:val="22"/>
        </w:rPr>
      </w:pPr>
      <w:r w:rsidRPr="008311F4">
        <w:rPr>
          <w:color w:val="000000"/>
          <w:sz w:val="22"/>
          <w:szCs w:val="22"/>
        </w:rPr>
        <w:t xml:space="preserve">E – mail:  </w:t>
      </w:r>
    </w:p>
    <w:p w:rsidR="008311F4" w:rsidRPr="008311F4" w:rsidRDefault="008311F4" w:rsidP="008311F4">
      <w:pPr>
        <w:pStyle w:val="NAZACIATOK"/>
        <w:widowControl/>
        <w:tabs>
          <w:tab w:val="left" w:pos="360"/>
          <w:tab w:val="left" w:pos="540"/>
        </w:tabs>
        <w:rPr>
          <w:sz w:val="22"/>
          <w:szCs w:val="22"/>
        </w:rPr>
      </w:pPr>
    </w:p>
    <w:p w:rsidR="008311F4" w:rsidRPr="008311F4" w:rsidRDefault="008311F4" w:rsidP="008311F4">
      <w:pPr>
        <w:pStyle w:val="NAZACIATOK"/>
        <w:widowControl/>
        <w:tabs>
          <w:tab w:val="left" w:pos="360"/>
          <w:tab w:val="left" w:pos="540"/>
        </w:tabs>
        <w:rPr>
          <w:sz w:val="22"/>
          <w:szCs w:val="22"/>
        </w:rPr>
      </w:pPr>
      <w:r w:rsidRPr="008311F4">
        <w:rPr>
          <w:sz w:val="22"/>
          <w:szCs w:val="22"/>
        </w:rPr>
        <w:tab/>
        <w:t xml:space="preserve">Zapísaný  </w:t>
      </w:r>
    </w:p>
    <w:p w:rsidR="008311F4" w:rsidRPr="002C12AE" w:rsidRDefault="008311F4" w:rsidP="008311F4">
      <w:pPr>
        <w:pStyle w:val="NAZACIATOK"/>
        <w:widowControl/>
        <w:tabs>
          <w:tab w:val="left" w:pos="360"/>
          <w:tab w:val="left" w:pos="540"/>
        </w:tabs>
        <w:rPr>
          <w:b/>
          <w:sz w:val="22"/>
          <w:szCs w:val="22"/>
        </w:rPr>
      </w:pPr>
    </w:p>
    <w:p w:rsidR="008311F4" w:rsidRPr="002C12AE" w:rsidRDefault="008311F4" w:rsidP="008311F4">
      <w:pPr>
        <w:autoSpaceDE w:val="0"/>
        <w:autoSpaceDN w:val="0"/>
        <w:adjustRightInd w:val="0"/>
        <w:ind w:firstLine="120"/>
        <w:jc w:val="center"/>
        <w:rPr>
          <w:b/>
          <w:bCs/>
          <w:color w:val="000000"/>
          <w:sz w:val="22"/>
          <w:szCs w:val="22"/>
        </w:rPr>
      </w:pPr>
      <w:r w:rsidRPr="002C12AE">
        <w:rPr>
          <w:b/>
          <w:bCs/>
          <w:color w:val="000000"/>
          <w:sz w:val="22"/>
          <w:szCs w:val="22"/>
        </w:rPr>
        <w:t>Preambula</w:t>
      </w:r>
    </w:p>
    <w:p w:rsidR="008311F4" w:rsidRPr="002C12AE" w:rsidRDefault="008311F4" w:rsidP="008311F4">
      <w:pPr>
        <w:autoSpaceDE w:val="0"/>
        <w:autoSpaceDN w:val="0"/>
        <w:adjustRightInd w:val="0"/>
        <w:ind w:firstLine="120"/>
        <w:jc w:val="center"/>
        <w:rPr>
          <w:color w:val="000000"/>
          <w:sz w:val="22"/>
          <w:szCs w:val="22"/>
        </w:rPr>
      </w:pPr>
    </w:p>
    <w:p w:rsidR="008311F4" w:rsidRPr="002C12AE" w:rsidRDefault="008311F4" w:rsidP="008311F4">
      <w:pPr>
        <w:autoSpaceDE w:val="0"/>
        <w:autoSpaceDN w:val="0"/>
        <w:adjustRightInd w:val="0"/>
        <w:jc w:val="both"/>
        <w:rPr>
          <w:color w:val="000000"/>
          <w:sz w:val="22"/>
          <w:szCs w:val="22"/>
        </w:rPr>
      </w:pPr>
      <w:r w:rsidRPr="002C12AE">
        <w:rPr>
          <w:color w:val="000000"/>
          <w:sz w:val="22"/>
          <w:szCs w:val="22"/>
        </w:rPr>
        <w:t xml:space="preserve">Táto zmluva sa uzatvára ako výsledok verejného obstarávania v zmysle zákona </w:t>
      </w:r>
      <w:r>
        <w:rPr>
          <w:color w:val="000000"/>
          <w:sz w:val="22"/>
          <w:szCs w:val="22"/>
        </w:rPr>
        <w:t>343/2015</w:t>
      </w:r>
      <w:r w:rsidRPr="002C12AE">
        <w:rPr>
          <w:color w:val="000000"/>
          <w:sz w:val="22"/>
          <w:szCs w:val="22"/>
        </w:rPr>
        <w:t xml:space="preserve"> Z. z. o verejnom obstarávaní a o zmene doplnení niektorých zákonov v znení neskorších predpisov (ďalej len „zákon o verejnom obstarávaní“). Objednávateľ na obstaranie predmetu tejto zmluvy použil postup verejného obstarávania – podlimitná zákazka -  výzva n</w:t>
      </w:r>
      <w:r>
        <w:rPr>
          <w:color w:val="000000"/>
          <w:sz w:val="22"/>
          <w:szCs w:val="22"/>
        </w:rPr>
        <w:t>a predkladanie  ponúk podľa §113</w:t>
      </w:r>
      <w:r w:rsidR="00000B1C">
        <w:rPr>
          <w:color w:val="000000"/>
          <w:sz w:val="22"/>
          <w:szCs w:val="22"/>
        </w:rPr>
        <w:t xml:space="preserve">  zákona       o</w:t>
      </w:r>
      <w:r w:rsidRPr="002C12AE">
        <w:rPr>
          <w:color w:val="000000"/>
          <w:sz w:val="22"/>
          <w:szCs w:val="22"/>
        </w:rPr>
        <w:t xml:space="preserve"> verejnom obstarávaní a o zmene a doplnení niektorých zákonov v znení neskorších predpisov a o zmene a doplnení niektorých zákonov.</w:t>
      </w:r>
    </w:p>
    <w:p w:rsidR="008311F4" w:rsidRDefault="008311F4" w:rsidP="008311F4">
      <w:pPr>
        <w:autoSpaceDE w:val="0"/>
        <w:autoSpaceDN w:val="0"/>
        <w:adjustRightInd w:val="0"/>
        <w:jc w:val="both"/>
        <w:rPr>
          <w:color w:val="000000"/>
          <w:sz w:val="22"/>
          <w:szCs w:val="22"/>
        </w:rPr>
      </w:pPr>
    </w:p>
    <w:p w:rsidR="008311F4" w:rsidRPr="002C12AE" w:rsidRDefault="008311F4" w:rsidP="008311F4">
      <w:pPr>
        <w:autoSpaceDE w:val="0"/>
        <w:autoSpaceDN w:val="0"/>
        <w:adjustRightInd w:val="0"/>
        <w:jc w:val="both"/>
        <w:rPr>
          <w:color w:val="000000"/>
          <w:sz w:val="22"/>
          <w:szCs w:val="22"/>
        </w:rPr>
      </w:pP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Čl. 2</w:t>
      </w: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Predmet plnenia</w:t>
      </w:r>
    </w:p>
    <w:p w:rsidR="008311F4" w:rsidRPr="002C12AE" w:rsidRDefault="008311F4" w:rsidP="008311F4">
      <w:pPr>
        <w:pStyle w:val="Obyajntext1"/>
        <w:jc w:val="center"/>
        <w:rPr>
          <w:rFonts w:ascii="Times New Roman" w:hAnsi="Times New Roman" w:cs="Times New Roman"/>
          <w:b/>
          <w:color w:val="000000"/>
          <w:sz w:val="22"/>
          <w:szCs w:val="22"/>
        </w:rPr>
      </w:pPr>
    </w:p>
    <w:p w:rsidR="008311F4" w:rsidRPr="00703FB5" w:rsidRDefault="008311F4" w:rsidP="00000B1C">
      <w:pPr>
        <w:numPr>
          <w:ilvl w:val="1"/>
          <w:numId w:val="3"/>
        </w:numPr>
        <w:tabs>
          <w:tab w:val="left" w:pos="555"/>
        </w:tabs>
        <w:suppressAutoHyphens/>
        <w:jc w:val="both"/>
        <w:rPr>
          <w:b/>
          <w:sz w:val="22"/>
          <w:szCs w:val="22"/>
        </w:rPr>
      </w:pPr>
      <w:r w:rsidRPr="001B72B0">
        <w:rPr>
          <w:color w:val="000000"/>
          <w:sz w:val="22"/>
          <w:szCs w:val="22"/>
        </w:rPr>
        <w:t xml:space="preserve">Predmetom tejto zmluvy je zhotovenie diela - stavby </w:t>
      </w:r>
      <w:r>
        <w:rPr>
          <w:b/>
          <w:bCs/>
          <w:sz w:val="22"/>
          <w:szCs w:val="22"/>
        </w:rPr>
        <w:t xml:space="preserve">Komunitné centrum Sobrance </w:t>
      </w:r>
      <w:r w:rsidRPr="00703FB5">
        <w:rPr>
          <w:color w:val="000000"/>
          <w:sz w:val="22"/>
          <w:szCs w:val="22"/>
        </w:rPr>
        <w:t>zhotoviteľom pre objednávateľa.</w:t>
      </w:r>
    </w:p>
    <w:p w:rsidR="008311F4" w:rsidRPr="002C12AE" w:rsidRDefault="008311F4" w:rsidP="008311F4">
      <w:pPr>
        <w:ind w:left="1560" w:hanging="993"/>
        <w:rPr>
          <w:color w:val="000000"/>
          <w:sz w:val="22"/>
          <w:szCs w:val="22"/>
        </w:rPr>
      </w:pPr>
    </w:p>
    <w:p w:rsidR="008311F4" w:rsidRPr="002C12AE" w:rsidRDefault="008311F4" w:rsidP="008311F4">
      <w:pPr>
        <w:numPr>
          <w:ilvl w:val="1"/>
          <w:numId w:val="3"/>
        </w:numPr>
        <w:tabs>
          <w:tab w:val="left" w:pos="555"/>
        </w:tabs>
        <w:suppressAutoHyphens/>
        <w:jc w:val="both"/>
        <w:rPr>
          <w:color w:val="000000"/>
          <w:sz w:val="22"/>
          <w:szCs w:val="22"/>
        </w:rPr>
      </w:pPr>
      <w:r w:rsidRPr="002C12AE">
        <w:rPr>
          <w:color w:val="000000"/>
          <w:sz w:val="22"/>
          <w:szCs w:val="22"/>
        </w:rPr>
        <w:t xml:space="preserve">Zhotoviteľ sa zaväzuje zhotoviť pre objednávateľa dielo vo vlastnom mene, na svoje nebezpečenstvo v dojednanom čase a  podľa podmienok dohodnutých v tejto zmluve. Ďalej sa </w:t>
      </w:r>
      <w:r w:rsidRPr="002C12AE">
        <w:rPr>
          <w:color w:val="000000"/>
          <w:sz w:val="22"/>
          <w:szCs w:val="22"/>
        </w:rPr>
        <w:lastRenderedPageBreak/>
        <w:t>zaväzuje zhotovené dielo odovzdať objednávateľovi riadne, včas, bez vád a nedorobkov brániacich užívaniu, v zodpovedajúcej kvalite.</w:t>
      </w:r>
    </w:p>
    <w:p w:rsidR="008311F4" w:rsidRPr="002C12AE" w:rsidRDefault="008311F4" w:rsidP="008311F4">
      <w:pPr>
        <w:ind w:left="709" w:hanging="709"/>
        <w:rPr>
          <w:color w:val="000000"/>
          <w:sz w:val="22"/>
          <w:szCs w:val="22"/>
        </w:rPr>
      </w:pPr>
    </w:p>
    <w:p w:rsidR="008311F4" w:rsidRPr="002C12AE" w:rsidRDefault="008311F4" w:rsidP="008311F4">
      <w:pPr>
        <w:numPr>
          <w:ilvl w:val="1"/>
          <w:numId w:val="3"/>
        </w:numPr>
        <w:tabs>
          <w:tab w:val="left" w:pos="555"/>
        </w:tabs>
        <w:suppressAutoHyphens/>
        <w:jc w:val="both"/>
        <w:rPr>
          <w:color w:val="000000"/>
          <w:sz w:val="22"/>
          <w:szCs w:val="22"/>
        </w:rPr>
      </w:pPr>
      <w:r w:rsidRPr="002C12AE">
        <w:rPr>
          <w:color w:val="000000"/>
          <w:sz w:val="22"/>
          <w:szCs w:val="22"/>
        </w:rPr>
        <w:t>Objednávateľ sa zaväzuje dielo zhotovené v súlade s touto zmluvou prevziať a zaplatiť za dielo dohodnutú cenu podľa platných podmienok dohodnutých v tejto zmluve.</w:t>
      </w:r>
    </w:p>
    <w:p w:rsidR="008311F4" w:rsidRPr="002C12AE" w:rsidRDefault="008311F4" w:rsidP="008311F4">
      <w:pPr>
        <w:ind w:left="555"/>
        <w:rPr>
          <w:color w:val="000000"/>
          <w:sz w:val="22"/>
          <w:szCs w:val="22"/>
        </w:rPr>
      </w:pPr>
    </w:p>
    <w:p w:rsidR="008311F4" w:rsidRPr="002C12AE" w:rsidRDefault="008311F4" w:rsidP="008311F4">
      <w:pPr>
        <w:numPr>
          <w:ilvl w:val="1"/>
          <w:numId w:val="3"/>
        </w:numPr>
        <w:tabs>
          <w:tab w:val="left" w:pos="555"/>
        </w:tabs>
        <w:suppressAutoHyphens/>
        <w:jc w:val="both"/>
        <w:rPr>
          <w:color w:val="000000"/>
          <w:sz w:val="22"/>
          <w:szCs w:val="22"/>
        </w:rPr>
      </w:pPr>
      <w:r w:rsidRPr="002C12AE">
        <w:rPr>
          <w:color w:val="000000"/>
          <w:sz w:val="22"/>
          <w:szCs w:val="22"/>
        </w:rPr>
        <w:t xml:space="preserve">Zhotoviteľ potvrdzuje, že sa v plnom rozsahu oboznámil s rozsahom a povahou diela, sú mu známe technické, kvalitatívne a iné podmienky potrebné k realizácii diela a disponuje takými kapacitami a odbornými znalosťami, ktoré sú na kvalitné zhotovenie diela potrebné. </w:t>
      </w:r>
    </w:p>
    <w:p w:rsidR="008311F4" w:rsidRDefault="008311F4" w:rsidP="008311F4">
      <w:pPr>
        <w:jc w:val="center"/>
        <w:rPr>
          <w:color w:val="000000"/>
          <w:sz w:val="22"/>
          <w:szCs w:val="22"/>
        </w:rPr>
      </w:pPr>
    </w:p>
    <w:p w:rsidR="008311F4" w:rsidRPr="002C12AE" w:rsidRDefault="008311F4" w:rsidP="008311F4">
      <w:pPr>
        <w:jc w:val="center"/>
        <w:rPr>
          <w:color w:val="000000"/>
          <w:sz w:val="22"/>
          <w:szCs w:val="22"/>
        </w:rPr>
      </w:pPr>
    </w:p>
    <w:p w:rsidR="008311F4" w:rsidRPr="002C12AE" w:rsidRDefault="008311F4" w:rsidP="008311F4">
      <w:pPr>
        <w:jc w:val="center"/>
        <w:rPr>
          <w:b/>
          <w:color w:val="000000"/>
          <w:sz w:val="22"/>
          <w:szCs w:val="22"/>
        </w:rPr>
      </w:pPr>
      <w:r w:rsidRPr="002C12AE">
        <w:rPr>
          <w:b/>
          <w:color w:val="000000"/>
          <w:sz w:val="22"/>
          <w:szCs w:val="22"/>
        </w:rPr>
        <w:t>Čl. 3</w:t>
      </w:r>
    </w:p>
    <w:p w:rsidR="008311F4" w:rsidRPr="002C12AE" w:rsidRDefault="008311F4" w:rsidP="008311F4">
      <w:pPr>
        <w:jc w:val="center"/>
        <w:rPr>
          <w:b/>
          <w:color w:val="000000"/>
          <w:sz w:val="22"/>
          <w:szCs w:val="22"/>
        </w:rPr>
      </w:pPr>
      <w:r w:rsidRPr="002C12AE">
        <w:rPr>
          <w:b/>
          <w:color w:val="000000"/>
          <w:sz w:val="22"/>
          <w:szCs w:val="22"/>
        </w:rPr>
        <w:t>Rozsah a spôsob plnenia a splnenia</w:t>
      </w:r>
    </w:p>
    <w:p w:rsidR="008311F4" w:rsidRPr="002C12AE" w:rsidRDefault="008311F4" w:rsidP="008311F4">
      <w:pPr>
        <w:rPr>
          <w:color w:val="000000"/>
          <w:sz w:val="22"/>
          <w:szCs w:val="22"/>
        </w:rPr>
      </w:pPr>
    </w:p>
    <w:p w:rsidR="008311F4" w:rsidRPr="002C12AE" w:rsidRDefault="008311F4" w:rsidP="008311F4">
      <w:pPr>
        <w:ind w:left="567" w:hanging="567"/>
        <w:rPr>
          <w:color w:val="000000"/>
          <w:sz w:val="22"/>
          <w:szCs w:val="22"/>
        </w:rPr>
      </w:pPr>
      <w:r w:rsidRPr="002C12AE">
        <w:rPr>
          <w:color w:val="000000"/>
          <w:sz w:val="22"/>
          <w:szCs w:val="22"/>
        </w:rPr>
        <w:t>3.1</w:t>
      </w:r>
      <w:r w:rsidRPr="002C12AE">
        <w:rPr>
          <w:color w:val="000000"/>
          <w:sz w:val="22"/>
          <w:szCs w:val="22"/>
        </w:rPr>
        <w:tab/>
        <w:t>Práce, ktoré sú predmetom tejto zmluvy a sú potrebné pre zhotovenie diela podľa článku 2. bod 2.1 budú vykonané na základe :</w:t>
      </w:r>
    </w:p>
    <w:p w:rsidR="008311F4" w:rsidRPr="002C12AE" w:rsidRDefault="008311F4" w:rsidP="008311F4">
      <w:pPr>
        <w:pStyle w:val="Zkladntext"/>
        <w:rPr>
          <w:color w:val="000000"/>
          <w:sz w:val="22"/>
          <w:szCs w:val="22"/>
        </w:rPr>
      </w:pPr>
      <w:r w:rsidRPr="002C12AE">
        <w:rPr>
          <w:color w:val="000000"/>
          <w:sz w:val="22"/>
          <w:szCs w:val="22"/>
        </w:rPr>
        <w:t xml:space="preserve">           a)     tejto podpísanej zmluvy o dielo,</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b)     súťažných podkladov na výber zhotoviteľa,</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c) projektovej dokumentácie (Príloha č. 1 súťažných podkladov na výber zhotoviteľa),</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d) súhrnného </w:t>
      </w:r>
      <w:proofErr w:type="spellStart"/>
      <w:r w:rsidRPr="002C12AE">
        <w:rPr>
          <w:color w:val="000000"/>
          <w:sz w:val="22"/>
          <w:szCs w:val="22"/>
        </w:rPr>
        <w:t>položkového</w:t>
      </w:r>
      <w:proofErr w:type="spellEnd"/>
      <w:r w:rsidRPr="002C12AE">
        <w:rPr>
          <w:color w:val="000000"/>
          <w:sz w:val="22"/>
          <w:szCs w:val="22"/>
        </w:rPr>
        <w:t xml:space="preserve"> rozpočtu (Príloha č. 1 tejto zmluvy),</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w:t>
      </w:r>
    </w:p>
    <w:p w:rsidR="008311F4" w:rsidRPr="002C12AE" w:rsidRDefault="008311F4" w:rsidP="008311F4">
      <w:pPr>
        <w:pStyle w:val="Zkladntext"/>
        <w:numPr>
          <w:ilvl w:val="1"/>
          <w:numId w:val="4"/>
        </w:numPr>
        <w:spacing w:after="0"/>
        <w:jc w:val="both"/>
        <w:rPr>
          <w:color w:val="000000"/>
          <w:sz w:val="22"/>
          <w:szCs w:val="22"/>
        </w:rPr>
      </w:pPr>
      <w:r w:rsidRPr="002C12AE">
        <w:rPr>
          <w:color w:val="000000"/>
          <w:sz w:val="22"/>
          <w:szCs w:val="22"/>
        </w:rPr>
        <w:t>Stavebné práce vrátane montáže potrebné na zhotovenie diela podľa č</w:t>
      </w:r>
      <w:r w:rsidR="00000B1C">
        <w:rPr>
          <w:color w:val="000000"/>
          <w:sz w:val="22"/>
          <w:szCs w:val="22"/>
        </w:rPr>
        <w:t>l. 2, bod 2.1 budú vykonané</w:t>
      </w:r>
      <w:r w:rsidRPr="002C12AE">
        <w:rPr>
          <w:color w:val="000000"/>
          <w:sz w:val="22"/>
          <w:szCs w:val="22"/>
        </w:rPr>
        <w:t xml:space="preserve"> v rozsahu prílohy č. 1 Súhrnný položkový rozpočet tejto zmluvy o dielo.</w:t>
      </w:r>
    </w:p>
    <w:p w:rsidR="008311F4" w:rsidRPr="002C12AE" w:rsidRDefault="008311F4" w:rsidP="008311F4">
      <w:pPr>
        <w:pStyle w:val="Zkladntext"/>
        <w:rPr>
          <w:color w:val="000000"/>
          <w:sz w:val="22"/>
          <w:szCs w:val="22"/>
        </w:rPr>
      </w:pPr>
    </w:p>
    <w:p w:rsidR="008311F4" w:rsidRPr="002C12AE" w:rsidRDefault="008311F4" w:rsidP="008311F4">
      <w:pPr>
        <w:pStyle w:val="Zkladntext"/>
        <w:numPr>
          <w:ilvl w:val="1"/>
          <w:numId w:val="4"/>
        </w:numPr>
        <w:tabs>
          <w:tab w:val="left" w:pos="1134"/>
        </w:tabs>
        <w:suppressAutoHyphens/>
        <w:spacing w:after="0"/>
        <w:jc w:val="both"/>
        <w:rPr>
          <w:color w:val="000000"/>
          <w:sz w:val="22"/>
          <w:szCs w:val="22"/>
        </w:rPr>
      </w:pPr>
      <w:r w:rsidRPr="002C12AE">
        <w:rPr>
          <w:color w:val="000000"/>
          <w:sz w:val="22"/>
          <w:szCs w:val="22"/>
        </w:rPr>
        <w:t>Ostatné časti plnenia predmetu zmluvy</w:t>
      </w:r>
    </w:p>
    <w:p w:rsidR="008311F4" w:rsidRPr="002C12AE" w:rsidRDefault="008311F4" w:rsidP="008311F4">
      <w:pPr>
        <w:numPr>
          <w:ilvl w:val="2"/>
          <w:numId w:val="4"/>
        </w:numPr>
        <w:tabs>
          <w:tab w:val="left" w:pos="1224"/>
        </w:tabs>
        <w:suppressAutoHyphens/>
        <w:ind w:hanging="684"/>
        <w:rPr>
          <w:color w:val="000000"/>
          <w:sz w:val="22"/>
          <w:szCs w:val="22"/>
        </w:rPr>
      </w:pPr>
      <w:r w:rsidRPr="002C12AE">
        <w:rPr>
          <w:color w:val="000000"/>
          <w:sz w:val="22"/>
          <w:szCs w:val="22"/>
        </w:rPr>
        <w:t>Dodanie    kompletných   dokladov   týkajúcich    sa    realizácie   stavby    a    jej    kvality   v     dvoch vyhotoveniach.</w:t>
      </w:r>
    </w:p>
    <w:p w:rsidR="008311F4" w:rsidRPr="002C12AE" w:rsidRDefault="008311F4" w:rsidP="008311F4">
      <w:pPr>
        <w:tabs>
          <w:tab w:val="left" w:pos="1224"/>
        </w:tabs>
        <w:suppressAutoHyphens/>
        <w:rPr>
          <w:color w:val="000000"/>
          <w:sz w:val="22"/>
          <w:szCs w:val="22"/>
        </w:rPr>
      </w:pPr>
    </w:p>
    <w:p w:rsidR="008311F4" w:rsidRPr="002C12AE" w:rsidRDefault="008311F4" w:rsidP="008311F4">
      <w:pPr>
        <w:rPr>
          <w:color w:val="000000"/>
          <w:sz w:val="22"/>
          <w:szCs w:val="22"/>
        </w:rPr>
      </w:pPr>
      <w:r w:rsidRPr="002C12AE">
        <w:rPr>
          <w:color w:val="000000"/>
          <w:sz w:val="22"/>
          <w:szCs w:val="22"/>
        </w:rPr>
        <w:t>3.4     Spôsob splnenia predmetu zmluvy</w:t>
      </w:r>
    </w:p>
    <w:p w:rsidR="008311F4" w:rsidRPr="002C12AE" w:rsidRDefault="008311F4" w:rsidP="008311F4">
      <w:pPr>
        <w:ind w:left="540"/>
        <w:rPr>
          <w:color w:val="000000"/>
          <w:sz w:val="22"/>
          <w:szCs w:val="22"/>
        </w:rPr>
      </w:pPr>
      <w:r w:rsidRPr="002C12AE">
        <w:rPr>
          <w:color w:val="000000"/>
          <w:sz w:val="22"/>
          <w:szCs w:val="22"/>
        </w:rPr>
        <w:t>Povinnosť zhotoviť dielo riadne a včas si zhotoviteľ splní :</w:t>
      </w:r>
    </w:p>
    <w:p w:rsidR="008311F4" w:rsidRPr="002C12AE" w:rsidRDefault="008311F4" w:rsidP="008311F4">
      <w:pPr>
        <w:ind w:left="1418" w:hanging="878"/>
        <w:rPr>
          <w:color w:val="000000"/>
          <w:sz w:val="22"/>
          <w:szCs w:val="22"/>
        </w:rPr>
      </w:pPr>
      <w:r w:rsidRPr="002C12AE">
        <w:rPr>
          <w:color w:val="000000"/>
          <w:sz w:val="22"/>
          <w:szCs w:val="22"/>
        </w:rPr>
        <w:t>3.4.1.</w:t>
      </w:r>
      <w:r w:rsidRPr="002C12AE">
        <w:rPr>
          <w:color w:val="000000"/>
          <w:sz w:val="22"/>
          <w:szCs w:val="22"/>
        </w:rPr>
        <w:tab/>
        <w:t>Pre predmet zmluvy uvedený v bode 3.2 zrealizovaním predmetného diela podpísaním preberacieho protokolu, bez vád a nedorobkov brániacich užívaniu a splnením prípadných podmienok užívania týkajúcich sa predmetu tejto zmluvy a to v termíne dohodnutom v tejto zmluve o dielo.</w:t>
      </w:r>
    </w:p>
    <w:p w:rsidR="008311F4" w:rsidRPr="002C12AE" w:rsidRDefault="008311F4" w:rsidP="008311F4">
      <w:pPr>
        <w:pStyle w:val="WW-Zkladntext3"/>
        <w:tabs>
          <w:tab w:val="left" w:pos="1428"/>
        </w:tabs>
        <w:ind w:left="1440" w:hanging="732"/>
        <w:jc w:val="both"/>
        <w:rPr>
          <w:rFonts w:ascii="Times New Roman" w:hAnsi="Times New Roman" w:cs="Times New Roman"/>
          <w:i w:val="0"/>
          <w:color w:val="000000"/>
          <w:sz w:val="22"/>
          <w:szCs w:val="22"/>
        </w:rPr>
      </w:pPr>
      <w:r w:rsidRPr="002C12AE">
        <w:rPr>
          <w:rFonts w:ascii="Times New Roman" w:hAnsi="Times New Roman" w:cs="Times New Roman"/>
          <w:i w:val="0"/>
          <w:color w:val="000000"/>
          <w:sz w:val="22"/>
          <w:szCs w:val="22"/>
        </w:rPr>
        <w:t xml:space="preserve">             Pre predmet zmluvy uvedený v bode 3.3 protokolárnym odovzdaním objednávateľovi v jeho sídle  a to v rozsahu, termíne a počte vyhotovení dohodnutých touto zmluvou. </w:t>
      </w:r>
    </w:p>
    <w:p w:rsidR="008311F4" w:rsidRDefault="008311F4" w:rsidP="008311F4">
      <w:pPr>
        <w:pStyle w:val="WW-Zkladntext3"/>
        <w:ind w:left="708"/>
        <w:rPr>
          <w:rFonts w:ascii="Times New Roman" w:hAnsi="Times New Roman" w:cs="Times New Roman"/>
          <w:i w:val="0"/>
          <w:color w:val="000000"/>
          <w:sz w:val="22"/>
          <w:szCs w:val="22"/>
        </w:rPr>
      </w:pPr>
    </w:p>
    <w:p w:rsidR="008311F4" w:rsidRDefault="008311F4" w:rsidP="008311F4">
      <w:pPr>
        <w:pStyle w:val="WW-Zkladntext3"/>
        <w:ind w:left="708"/>
        <w:rPr>
          <w:rFonts w:ascii="Times New Roman" w:hAnsi="Times New Roman" w:cs="Times New Roman"/>
          <w:i w:val="0"/>
          <w:color w:val="000000"/>
          <w:sz w:val="22"/>
          <w:szCs w:val="22"/>
        </w:rPr>
      </w:pPr>
    </w:p>
    <w:p w:rsidR="008311F4" w:rsidRPr="002C12AE" w:rsidRDefault="008311F4" w:rsidP="008311F4">
      <w:pPr>
        <w:pStyle w:val="Obyajntext1"/>
        <w:ind w:firstLine="360"/>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Čl. 4</w:t>
      </w:r>
    </w:p>
    <w:p w:rsidR="008311F4" w:rsidRPr="002C12AE" w:rsidRDefault="008311F4" w:rsidP="008311F4">
      <w:pPr>
        <w:pStyle w:val="Obyajntext1"/>
        <w:ind w:firstLine="360"/>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Čas a miesto  plnenia</w:t>
      </w:r>
    </w:p>
    <w:p w:rsidR="008311F4" w:rsidRPr="002C12AE" w:rsidRDefault="008311F4" w:rsidP="008311F4">
      <w:pPr>
        <w:pStyle w:val="Obyajntext1"/>
        <w:ind w:firstLine="360"/>
        <w:jc w:val="center"/>
        <w:rPr>
          <w:rFonts w:ascii="Times New Roman" w:hAnsi="Times New Roman" w:cs="Times New Roman"/>
          <w:b/>
          <w:color w:val="000000"/>
          <w:sz w:val="22"/>
          <w:szCs w:val="22"/>
        </w:rPr>
      </w:pPr>
    </w:p>
    <w:p w:rsidR="008311F4" w:rsidRPr="002C12AE" w:rsidRDefault="008311F4" w:rsidP="008311F4">
      <w:pPr>
        <w:pStyle w:val="Obyajntext1"/>
        <w:numPr>
          <w:ilvl w:val="1"/>
          <w:numId w:val="5"/>
        </w:numPr>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Termín realizácie diela:</w:t>
      </w:r>
    </w:p>
    <w:p w:rsidR="008311F4" w:rsidRPr="00703FB5" w:rsidRDefault="008311F4" w:rsidP="008311F4">
      <w:pPr>
        <w:pStyle w:val="Obyajntext1"/>
        <w:ind w:firstLine="360"/>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w:t>
      </w:r>
      <w:r w:rsidRPr="00703FB5">
        <w:rPr>
          <w:rFonts w:ascii="Times New Roman" w:hAnsi="Times New Roman" w:cs="Times New Roman"/>
          <w:color w:val="000000"/>
          <w:sz w:val="22"/>
          <w:szCs w:val="22"/>
        </w:rPr>
        <w:t>Termín začatia:</w:t>
      </w:r>
      <w:r w:rsidRPr="00703FB5">
        <w:rPr>
          <w:rFonts w:ascii="Times New Roman" w:hAnsi="Times New Roman" w:cs="Times New Roman"/>
          <w:color w:val="000000"/>
          <w:sz w:val="22"/>
          <w:szCs w:val="22"/>
        </w:rPr>
        <w:tab/>
      </w:r>
      <w:r w:rsidRPr="00703FB5">
        <w:rPr>
          <w:rFonts w:ascii="Times New Roman" w:hAnsi="Times New Roman" w:cs="Times New Roman"/>
          <w:b/>
          <w:color w:val="000000"/>
          <w:sz w:val="22"/>
          <w:szCs w:val="22"/>
        </w:rPr>
        <w:t xml:space="preserve">do </w:t>
      </w:r>
      <w:r w:rsidRPr="008311F4">
        <w:rPr>
          <w:rFonts w:ascii="Times New Roman" w:hAnsi="Times New Roman" w:cs="Times New Roman"/>
          <w:b/>
          <w:color w:val="000000"/>
          <w:sz w:val="22"/>
          <w:szCs w:val="22"/>
        </w:rPr>
        <w:t>5</w:t>
      </w:r>
      <w:r w:rsidRPr="00703FB5">
        <w:rPr>
          <w:rFonts w:ascii="Times New Roman" w:hAnsi="Times New Roman" w:cs="Times New Roman"/>
          <w:b/>
          <w:color w:val="000000"/>
          <w:sz w:val="22"/>
          <w:szCs w:val="22"/>
        </w:rPr>
        <w:t xml:space="preserve"> dní odo dňa odovzdania a prevzatia staveniska</w:t>
      </w:r>
    </w:p>
    <w:p w:rsidR="008311F4" w:rsidRPr="00DC74D6" w:rsidRDefault="008311F4" w:rsidP="008311F4">
      <w:pPr>
        <w:pStyle w:val="Obyajntext1"/>
        <w:ind w:firstLine="360"/>
        <w:jc w:val="both"/>
        <w:rPr>
          <w:rFonts w:ascii="Times New Roman" w:hAnsi="Times New Roman" w:cs="Times New Roman"/>
          <w:b/>
          <w:color w:val="000000"/>
          <w:sz w:val="22"/>
          <w:szCs w:val="22"/>
        </w:rPr>
      </w:pPr>
      <w:r w:rsidRPr="00703FB5">
        <w:rPr>
          <w:rFonts w:ascii="Times New Roman" w:hAnsi="Times New Roman" w:cs="Times New Roman"/>
          <w:color w:val="000000"/>
          <w:sz w:val="22"/>
          <w:szCs w:val="22"/>
        </w:rPr>
        <w:t xml:space="preserve"> Termín ukončenia:</w:t>
      </w:r>
      <w:r w:rsidRPr="00703FB5">
        <w:rPr>
          <w:rFonts w:ascii="Times New Roman" w:hAnsi="Times New Roman" w:cs="Times New Roman"/>
          <w:color w:val="000000"/>
          <w:sz w:val="22"/>
          <w:szCs w:val="22"/>
        </w:rPr>
        <w:tab/>
      </w:r>
      <w:r w:rsidRPr="00703FB5">
        <w:rPr>
          <w:rFonts w:ascii="Times New Roman" w:hAnsi="Times New Roman" w:cs="Times New Roman"/>
          <w:b/>
          <w:color w:val="000000"/>
          <w:sz w:val="22"/>
          <w:szCs w:val="22"/>
        </w:rPr>
        <w:t xml:space="preserve">do </w:t>
      </w:r>
      <w:r w:rsidR="00000B1C">
        <w:rPr>
          <w:rFonts w:ascii="Times New Roman" w:hAnsi="Times New Roman" w:cs="Times New Roman"/>
          <w:b/>
          <w:color w:val="000000"/>
          <w:sz w:val="22"/>
          <w:szCs w:val="22"/>
        </w:rPr>
        <w:t>12</w:t>
      </w:r>
      <w:r w:rsidRPr="00703FB5">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mesiacov</w:t>
      </w:r>
      <w:r w:rsidRPr="00703FB5">
        <w:rPr>
          <w:rFonts w:ascii="Times New Roman" w:hAnsi="Times New Roman" w:cs="Times New Roman"/>
          <w:b/>
          <w:color w:val="000000"/>
          <w:sz w:val="22"/>
          <w:szCs w:val="22"/>
        </w:rPr>
        <w:t xml:space="preserve"> odo dňa začatia </w:t>
      </w:r>
    </w:p>
    <w:p w:rsidR="008311F4" w:rsidRPr="00DC74D6" w:rsidRDefault="008311F4" w:rsidP="008311F4">
      <w:pPr>
        <w:pStyle w:val="Obyajntext1"/>
        <w:jc w:val="both"/>
        <w:rPr>
          <w:rFonts w:ascii="Times New Roman" w:hAnsi="Times New Roman" w:cs="Times New Roman"/>
          <w:color w:val="000000"/>
          <w:sz w:val="22"/>
          <w:szCs w:val="22"/>
        </w:rPr>
      </w:pPr>
      <w:r w:rsidRPr="00DC74D6">
        <w:rPr>
          <w:rFonts w:ascii="Times New Roman" w:hAnsi="Times New Roman" w:cs="Times New Roman"/>
          <w:color w:val="000000"/>
          <w:sz w:val="22"/>
          <w:szCs w:val="22"/>
        </w:rPr>
        <w:tab/>
      </w:r>
    </w:p>
    <w:p w:rsidR="008311F4" w:rsidRDefault="008311F4" w:rsidP="008311F4">
      <w:pPr>
        <w:numPr>
          <w:ilvl w:val="1"/>
          <w:numId w:val="5"/>
        </w:numPr>
        <w:tabs>
          <w:tab w:val="left" w:pos="360"/>
        </w:tabs>
        <w:suppressAutoHyphens/>
        <w:jc w:val="both"/>
        <w:rPr>
          <w:color w:val="000000"/>
          <w:sz w:val="22"/>
          <w:szCs w:val="22"/>
        </w:rPr>
      </w:pPr>
      <w:r w:rsidRPr="002C12AE">
        <w:rPr>
          <w:color w:val="000000"/>
          <w:sz w:val="22"/>
          <w:szCs w:val="22"/>
        </w:rPr>
        <w:t>Zhotoviteľ je povinný bez meškania informovať objednávateľa o vzniku udalosti, ktorá bráni alebo sťažuje realizáciu diela, s dôsledkom omeškania doby výstavby dohodnutej touto zmluvou. V prípade, že zhotoviteľ bude v omeškaní s plnením z dôvodov spočívajúcich na jeho strane viac ako 14 dní, považuje sa toto omeškanie alebo nesplnenie si povinnosti za podstatné porušenie zmluvy.</w:t>
      </w:r>
    </w:p>
    <w:p w:rsidR="00000B1C" w:rsidRPr="002C12AE" w:rsidRDefault="00000B1C" w:rsidP="00000B1C">
      <w:pPr>
        <w:suppressAutoHyphens/>
        <w:ind w:left="360"/>
        <w:jc w:val="both"/>
        <w:rPr>
          <w:color w:val="000000"/>
          <w:sz w:val="22"/>
          <w:szCs w:val="22"/>
        </w:rPr>
      </w:pPr>
    </w:p>
    <w:p w:rsidR="008311F4" w:rsidRPr="00000B1C" w:rsidRDefault="008311F4" w:rsidP="008311F4">
      <w:pPr>
        <w:numPr>
          <w:ilvl w:val="1"/>
          <w:numId w:val="5"/>
        </w:numPr>
        <w:tabs>
          <w:tab w:val="left" w:pos="360"/>
        </w:tabs>
        <w:suppressAutoHyphens/>
        <w:jc w:val="both"/>
        <w:rPr>
          <w:rStyle w:val="pre"/>
          <w:color w:val="000000"/>
          <w:sz w:val="22"/>
          <w:szCs w:val="22"/>
        </w:rPr>
      </w:pPr>
      <w:r w:rsidRPr="002C12AE">
        <w:rPr>
          <w:color w:val="000000"/>
          <w:sz w:val="22"/>
          <w:szCs w:val="22"/>
        </w:rPr>
        <w:lastRenderedPageBreak/>
        <w:t xml:space="preserve">Objednávateľ odovzdá zhotoviteľovi stavenisko do 10 dní odo dňa účinnosti zmluvy. Na prevzatie staveniska vyzve objednávateľ zhotoviteľa najneskôr 3 dní pred lehotou, ktorú určí objednávateľ na toto prevzatie staveniska. </w:t>
      </w:r>
      <w:r w:rsidRPr="002C12AE">
        <w:rPr>
          <w:rStyle w:val="pre"/>
          <w:color w:val="000000"/>
          <w:sz w:val="22"/>
          <w:szCs w:val="22"/>
          <w:bdr w:val="none" w:sz="0" w:space="0" w:color="auto" w:frame="1"/>
        </w:rPr>
        <w:t>Túto skutočnosť oznámi objednávateľ e-mailom zhotoviteľovi na adresu uvedenú v </w:t>
      </w:r>
      <w:r w:rsidR="00000B1C">
        <w:rPr>
          <w:rStyle w:val="pre"/>
          <w:color w:val="000000"/>
          <w:sz w:val="22"/>
          <w:szCs w:val="22"/>
          <w:bdr w:val="none" w:sz="0" w:space="0" w:color="auto" w:frame="1"/>
        </w:rPr>
        <w:t>tejto zmluve o dielo v článku I.</w:t>
      </w:r>
    </w:p>
    <w:p w:rsidR="00000B1C" w:rsidRDefault="00000B1C" w:rsidP="00000B1C">
      <w:pPr>
        <w:pStyle w:val="Odsekzoznamu"/>
        <w:rPr>
          <w:rStyle w:val="pre"/>
          <w:color w:val="000000"/>
          <w:sz w:val="22"/>
          <w:szCs w:val="22"/>
        </w:rPr>
      </w:pPr>
    </w:p>
    <w:p w:rsidR="008311F4" w:rsidRPr="006C43DF" w:rsidRDefault="008311F4" w:rsidP="008311F4">
      <w:pPr>
        <w:ind w:left="360" w:hanging="360"/>
        <w:rPr>
          <w:sz w:val="22"/>
          <w:szCs w:val="22"/>
          <w:bdr w:val="none" w:sz="0" w:space="0" w:color="auto" w:frame="1"/>
        </w:rPr>
      </w:pPr>
      <w:r>
        <w:rPr>
          <w:rStyle w:val="pre"/>
          <w:color w:val="000000"/>
          <w:sz w:val="22"/>
          <w:szCs w:val="22"/>
          <w:bdr w:val="none" w:sz="0" w:space="0" w:color="auto" w:frame="1"/>
        </w:rPr>
        <w:t xml:space="preserve">4.4 </w:t>
      </w:r>
      <w:r w:rsidRPr="001C7FF0">
        <w:rPr>
          <w:rStyle w:val="pre"/>
          <w:color w:val="000000"/>
          <w:sz w:val="22"/>
          <w:szCs w:val="22"/>
          <w:bdr w:val="none" w:sz="0" w:space="0" w:color="auto" w:frame="1"/>
        </w:rPr>
        <w:t xml:space="preserve">Miesto plnenia: </w:t>
      </w:r>
      <w:r w:rsidRPr="006C43DF">
        <w:rPr>
          <w:sz w:val="22"/>
          <w:szCs w:val="22"/>
        </w:rPr>
        <w:t xml:space="preserve">Košický samosprávny kraj, okres Sobrance, k. ú. Sobrance, </w:t>
      </w:r>
      <w:proofErr w:type="spellStart"/>
      <w:r w:rsidRPr="006C43DF">
        <w:rPr>
          <w:sz w:val="22"/>
          <w:szCs w:val="22"/>
        </w:rPr>
        <w:t>parc</w:t>
      </w:r>
      <w:proofErr w:type="spellEnd"/>
      <w:r w:rsidRPr="006C43DF">
        <w:rPr>
          <w:sz w:val="22"/>
          <w:szCs w:val="22"/>
        </w:rPr>
        <w:t>. č. 771/2, 771/52.</w:t>
      </w:r>
    </w:p>
    <w:p w:rsidR="008311F4" w:rsidRDefault="008311F4" w:rsidP="008311F4">
      <w:pPr>
        <w:ind w:firstLine="45"/>
        <w:rPr>
          <w:sz w:val="22"/>
          <w:szCs w:val="22"/>
        </w:rPr>
      </w:pPr>
    </w:p>
    <w:p w:rsidR="008311F4" w:rsidRPr="001C7FF0" w:rsidRDefault="008311F4" w:rsidP="008311F4">
      <w:pPr>
        <w:tabs>
          <w:tab w:val="left" w:pos="360"/>
        </w:tabs>
        <w:suppressAutoHyphens/>
        <w:ind w:left="360"/>
        <w:jc w:val="both"/>
        <w:rPr>
          <w:color w:val="000000"/>
          <w:sz w:val="22"/>
          <w:szCs w:val="22"/>
        </w:rPr>
      </w:pP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Čl. 5</w:t>
      </w: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Cena predmetu zmluvy</w:t>
      </w:r>
    </w:p>
    <w:p w:rsidR="008311F4" w:rsidRPr="002C12AE" w:rsidRDefault="008311F4" w:rsidP="008311F4">
      <w:pPr>
        <w:pStyle w:val="Obyajntext1"/>
        <w:jc w:val="center"/>
        <w:rPr>
          <w:rFonts w:ascii="Times New Roman" w:hAnsi="Times New Roman" w:cs="Times New Roman"/>
          <w:b/>
          <w:color w:val="000000"/>
          <w:sz w:val="22"/>
          <w:szCs w:val="22"/>
        </w:rPr>
      </w:pPr>
    </w:p>
    <w:p w:rsidR="008311F4" w:rsidRPr="002C12AE" w:rsidRDefault="008311F4" w:rsidP="008311F4">
      <w:pPr>
        <w:pStyle w:val="Obyajntext1"/>
        <w:numPr>
          <w:ilvl w:val="1"/>
          <w:numId w:val="6"/>
        </w:numPr>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Cena za zhotovenie predmetu zmluvy v rozsahu čl. II. tejto zmluvy je stanovená dohodou zmluvných strán v zmysle §3</w:t>
      </w:r>
      <w:r w:rsidR="00000B1C">
        <w:rPr>
          <w:rFonts w:ascii="Times New Roman" w:hAnsi="Times New Roman" w:cs="Times New Roman"/>
          <w:color w:val="000000"/>
          <w:sz w:val="22"/>
          <w:szCs w:val="22"/>
        </w:rPr>
        <w:t xml:space="preserve"> zák. č. 18/1996 Z. z. o cenách.</w:t>
      </w:r>
    </w:p>
    <w:p w:rsidR="00000B1C" w:rsidRDefault="00000B1C" w:rsidP="00000B1C">
      <w:pPr>
        <w:pStyle w:val="Odsekzoznamu"/>
        <w:rPr>
          <w:color w:val="000000"/>
          <w:sz w:val="22"/>
          <w:szCs w:val="22"/>
        </w:rPr>
      </w:pPr>
    </w:p>
    <w:p w:rsidR="008311F4" w:rsidRPr="00000B1C" w:rsidRDefault="008311F4" w:rsidP="00000B1C">
      <w:pPr>
        <w:pStyle w:val="Obyajntext1"/>
        <w:numPr>
          <w:ilvl w:val="1"/>
          <w:numId w:val="6"/>
        </w:numPr>
        <w:tabs>
          <w:tab w:val="left" w:pos="360"/>
        </w:tabs>
        <w:jc w:val="both"/>
        <w:rPr>
          <w:rFonts w:ascii="Times New Roman" w:hAnsi="Times New Roman" w:cs="Times New Roman"/>
          <w:color w:val="000000"/>
          <w:sz w:val="22"/>
          <w:szCs w:val="22"/>
        </w:rPr>
      </w:pPr>
      <w:r w:rsidRPr="00000B1C">
        <w:rPr>
          <w:rFonts w:ascii="Times New Roman" w:hAnsi="Times New Roman" w:cs="Times New Roman"/>
          <w:color w:val="000000"/>
          <w:sz w:val="22"/>
          <w:szCs w:val="22"/>
        </w:rPr>
        <w:t xml:space="preserve">Cena diela je: </w:t>
      </w:r>
    </w:p>
    <w:p w:rsidR="008311F4" w:rsidRPr="002C12AE" w:rsidRDefault="008311F4" w:rsidP="008311F4">
      <w:pPr>
        <w:pStyle w:val="Obyajntext1"/>
        <w:ind w:left="360"/>
        <w:rPr>
          <w:rFonts w:ascii="Times New Roman" w:hAnsi="Times New Roman" w:cs="Times New Roman"/>
          <w:color w:val="000000"/>
          <w:sz w:val="22"/>
          <w:szCs w:val="22"/>
        </w:rPr>
      </w:pPr>
      <w:r w:rsidRPr="002C12AE">
        <w:rPr>
          <w:rFonts w:ascii="Times New Roman" w:hAnsi="Times New Roman" w:cs="Times New Roman"/>
          <w:color w:val="000000"/>
          <w:sz w:val="22"/>
          <w:szCs w:val="22"/>
        </w:rPr>
        <w:t>Cena bez DPH          ..............................................eur</w:t>
      </w:r>
    </w:p>
    <w:p w:rsidR="008311F4" w:rsidRPr="002C12AE" w:rsidRDefault="008311F4" w:rsidP="008311F4">
      <w:pPr>
        <w:pStyle w:val="Obyajntext1"/>
        <w:ind w:left="360"/>
        <w:rPr>
          <w:rFonts w:ascii="Times New Roman" w:hAnsi="Times New Roman" w:cs="Times New Roman"/>
          <w:color w:val="000000"/>
          <w:sz w:val="22"/>
          <w:szCs w:val="22"/>
        </w:rPr>
      </w:pPr>
      <w:r w:rsidRPr="002C12AE">
        <w:rPr>
          <w:rFonts w:ascii="Times New Roman" w:hAnsi="Times New Roman" w:cs="Times New Roman"/>
          <w:color w:val="000000"/>
          <w:sz w:val="22"/>
          <w:szCs w:val="22"/>
        </w:rPr>
        <w:t>DPH 20 %</w:t>
      </w:r>
      <w:r w:rsidRPr="002C12AE">
        <w:rPr>
          <w:rFonts w:ascii="Times New Roman" w:hAnsi="Times New Roman" w:cs="Times New Roman"/>
          <w:color w:val="000000"/>
          <w:sz w:val="22"/>
          <w:szCs w:val="22"/>
        </w:rPr>
        <w:tab/>
        <w:t xml:space="preserve">               .............................................eur</w:t>
      </w:r>
    </w:p>
    <w:p w:rsidR="008311F4" w:rsidRPr="002C12AE" w:rsidRDefault="008311F4" w:rsidP="008311F4">
      <w:pPr>
        <w:pStyle w:val="Obyajntext1"/>
        <w:ind w:left="360"/>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Celková cena diela  .............................................eur</w:t>
      </w:r>
    </w:p>
    <w:p w:rsidR="008311F4" w:rsidRPr="002C12AE" w:rsidRDefault="008311F4" w:rsidP="008311F4">
      <w:pPr>
        <w:pStyle w:val="Obyajntext1"/>
        <w:ind w:left="360"/>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 xml:space="preserve"> </w:t>
      </w:r>
    </w:p>
    <w:p w:rsidR="008311F4" w:rsidRDefault="008311F4" w:rsidP="008311F4">
      <w:pPr>
        <w:pStyle w:val="Obyajntext1"/>
        <w:ind w:left="360"/>
        <w:rPr>
          <w:rFonts w:ascii="Times New Roman" w:hAnsi="Times New Roman" w:cs="Times New Roman"/>
          <w:color w:val="000000"/>
          <w:sz w:val="22"/>
          <w:szCs w:val="22"/>
        </w:rPr>
      </w:pPr>
      <w:r w:rsidRPr="002C12AE">
        <w:rPr>
          <w:rFonts w:ascii="Times New Roman" w:hAnsi="Times New Roman" w:cs="Times New Roman"/>
          <w:color w:val="000000"/>
          <w:sz w:val="22"/>
          <w:szCs w:val="22"/>
        </w:rPr>
        <w:t>Slovom: ................................................................eur</w:t>
      </w:r>
    </w:p>
    <w:p w:rsidR="00B33FB5" w:rsidRPr="002C12AE" w:rsidRDefault="00B33FB5" w:rsidP="008311F4">
      <w:pPr>
        <w:pStyle w:val="Obyajntext1"/>
        <w:ind w:left="360"/>
        <w:rPr>
          <w:rFonts w:ascii="Times New Roman" w:hAnsi="Times New Roman" w:cs="Times New Roman"/>
          <w:color w:val="000000"/>
          <w:sz w:val="22"/>
          <w:szCs w:val="22"/>
        </w:rPr>
      </w:pPr>
    </w:p>
    <w:p w:rsidR="00B33FB5" w:rsidRDefault="00B33FB5" w:rsidP="00B33FB5">
      <w:pPr>
        <w:pStyle w:val="Obyajntext1"/>
        <w:numPr>
          <w:ilvl w:val="1"/>
          <w:numId w:val="6"/>
        </w:numPr>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Cenu je možné zmeniť v  priebehu realizácie diela iba v prípade zmeny sadzby DPH zákonom</w:t>
      </w:r>
      <w:r>
        <w:rPr>
          <w:rFonts w:ascii="Times New Roman" w:hAnsi="Times New Roman" w:cs="Times New Roman"/>
          <w:color w:val="000000"/>
          <w:sz w:val="22"/>
          <w:szCs w:val="22"/>
        </w:rPr>
        <w:t>, resp. podľa uvedeného v §18 zákona o verejnom obstarávaní</w:t>
      </w:r>
      <w:r w:rsidRPr="002C12AE">
        <w:rPr>
          <w:rFonts w:ascii="Times New Roman" w:hAnsi="Times New Roman" w:cs="Times New Roman"/>
          <w:color w:val="000000"/>
          <w:sz w:val="22"/>
          <w:szCs w:val="22"/>
        </w:rPr>
        <w:t>.</w:t>
      </w:r>
    </w:p>
    <w:p w:rsidR="008311F4" w:rsidRPr="002C12AE" w:rsidRDefault="008311F4" w:rsidP="008311F4">
      <w:pPr>
        <w:pStyle w:val="Obyajntext1"/>
        <w:rPr>
          <w:rFonts w:ascii="Times New Roman" w:hAnsi="Times New Roman" w:cs="Times New Roman"/>
          <w:color w:val="000000"/>
          <w:sz w:val="22"/>
          <w:szCs w:val="22"/>
        </w:rPr>
      </w:pPr>
    </w:p>
    <w:p w:rsidR="008311F4" w:rsidRPr="002C12AE" w:rsidRDefault="008311F4" w:rsidP="008311F4">
      <w:pPr>
        <w:pStyle w:val="Obyajntext1"/>
        <w:numPr>
          <w:ilvl w:val="1"/>
          <w:numId w:val="6"/>
        </w:numPr>
        <w:tabs>
          <w:tab w:val="left" w:pos="360"/>
          <w:tab w:val="left" w:pos="54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Súhrnný položkový rozpočet vrátane vedľajších rozpočtových  nákladov stavby, </w:t>
      </w:r>
      <w:proofErr w:type="spellStart"/>
      <w:r w:rsidRPr="002C12AE">
        <w:rPr>
          <w:rFonts w:ascii="Times New Roman" w:hAnsi="Times New Roman" w:cs="Times New Roman"/>
          <w:color w:val="000000"/>
          <w:sz w:val="22"/>
          <w:szCs w:val="22"/>
        </w:rPr>
        <w:t>kompletačnej</w:t>
      </w:r>
      <w:proofErr w:type="spellEnd"/>
      <w:r w:rsidRPr="002C12AE">
        <w:rPr>
          <w:rFonts w:ascii="Times New Roman" w:hAnsi="Times New Roman" w:cs="Times New Roman"/>
          <w:color w:val="000000"/>
          <w:sz w:val="22"/>
          <w:szCs w:val="22"/>
        </w:rPr>
        <w:t xml:space="preserve"> činnosti a doplnkových nákladov vrátane krycieho listu rozpočtu, tvorí prílohu č. 1 tejto zmluvy o dielo a je pre vymedzenie predmetu záväzný.</w:t>
      </w:r>
    </w:p>
    <w:p w:rsidR="008311F4" w:rsidRPr="002C12AE"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pStyle w:val="Obyajntext1"/>
        <w:numPr>
          <w:ilvl w:val="1"/>
          <w:numId w:val="6"/>
        </w:numPr>
        <w:tabs>
          <w:tab w:val="left" w:pos="360"/>
          <w:tab w:val="left" w:pos="54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V kalkulácii ceny diela sú zahrnuté podľa potreby aj náklady na odvoz </w:t>
      </w:r>
      <w:proofErr w:type="spellStart"/>
      <w:r w:rsidRPr="002C12AE">
        <w:rPr>
          <w:rFonts w:ascii="Times New Roman" w:hAnsi="Times New Roman" w:cs="Times New Roman"/>
          <w:color w:val="000000"/>
          <w:sz w:val="22"/>
          <w:szCs w:val="22"/>
        </w:rPr>
        <w:t>sute</w:t>
      </w:r>
      <w:proofErr w:type="spellEnd"/>
      <w:r w:rsidRPr="002C12AE">
        <w:rPr>
          <w:rFonts w:ascii="Times New Roman" w:hAnsi="Times New Roman" w:cs="Times New Roman"/>
          <w:color w:val="000000"/>
          <w:sz w:val="22"/>
          <w:szCs w:val="22"/>
        </w:rPr>
        <w:t xml:space="preserve"> vrátane poplatku za skládku, telefón, dočasné užívanie verejných komunikácií, zriadenie, prevádzku a vypratanie zariadenia staveniska,  spracovanie dielenskej alebo výrobnej dokumentácie ak to bude potrebné, náklady na realizačný projekt a archeologický výskum,  náklady na stráženie staveniska a náklady na spotrebu elektrickej energie a </w:t>
      </w:r>
      <w:r w:rsidRPr="00B33FB5">
        <w:rPr>
          <w:rFonts w:ascii="Times New Roman" w:hAnsi="Times New Roman" w:cs="Times New Roman"/>
          <w:color w:val="000000"/>
          <w:sz w:val="22"/>
          <w:szCs w:val="22"/>
        </w:rPr>
        <w:t xml:space="preserve">vody, </w:t>
      </w:r>
      <w:r w:rsidR="00B33FB5">
        <w:rPr>
          <w:rFonts w:ascii="Times New Roman" w:hAnsi="Times New Roman" w:cs="Times New Roman"/>
          <w:color w:val="000000"/>
          <w:sz w:val="22"/>
          <w:szCs w:val="22"/>
        </w:rPr>
        <w:t>poistenie</w:t>
      </w:r>
      <w:r w:rsidRPr="00B33FB5">
        <w:rPr>
          <w:rFonts w:ascii="Times New Roman" w:hAnsi="Times New Roman" w:cs="Times New Roman"/>
          <w:color w:val="000000"/>
          <w:sz w:val="22"/>
          <w:szCs w:val="22"/>
        </w:rPr>
        <w:t xml:space="preserve"> stavby počas real</w:t>
      </w:r>
      <w:r w:rsidRPr="002C12AE">
        <w:rPr>
          <w:rFonts w:ascii="Times New Roman" w:hAnsi="Times New Roman" w:cs="Times New Roman"/>
          <w:color w:val="000000"/>
          <w:sz w:val="22"/>
          <w:szCs w:val="22"/>
        </w:rPr>
        <w:t xml:space="preserve">izácie, </w:t>
      </w:r>
      <w:proofErr w:type="spellStart"/>
      <w:r w:rsidRPr="002C12AE">
        <w:rPr>
          <w:rFonts w:ascii="Times New Roman" w:hAnsi="Times New Roman" w:cs="Times New Roman"/>
          <w:color w:val="000000"/>
          <w:sz w:val="22"/>
          <w:szCs w:val="22"/>
        </w:rPr>
        <w:t>kompletačná</w:t>
      </w:r>
      <w:proofErr w:type="spellEnd"/>
      <w:r w:rsidRPr="002C12AE">
        <w:rPr>
          <w:rFonts w:ascii="Times New Roman" w:hAnsi="Times New Roman" w:cs="Times New Roman"/>
          <w:color w:val="000000"/>
          <w:sz w:val="22"/>
          <w:szCs w:val="22"/>
        </w:rPr>
        <w:t xml:space="preserve"> činnosť, skúšky a merania kontroly kvality prác a pod.</w:t>
      </w:r>
    </w:p>
    <w:p w:rsidR="008311F4" w:rsidRPr="002C12AE"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pStyle w:val="Obyajntext1"/>
        <w:numPr>
          <w:ilvl w:val="1"/>
          <w:numId w:val="6"/>
        </w:numPr>
        <w:tabs>
          <w:tab w:val="left" w:pos="360"/>
          <w:tab w:val="left" w:pos="54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Cena uvedená v bode 5.2 pokrýva celý zmluvný záväzok a všetky náležitosti a veci nevyhnutné na riadne vykonanie a odovzdanie predmetu zmluvy a ktoré umožnia objednávateľovi riadne nakladanie s odovzdaným predmetom zmluvy.</w:t>
      </w:r>
    </w:p>
    <w:p w:rsidR="008311F4"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widowControl w:val="0"/>
        <w:jc w:val="center"/>
        <w:rPr>
          <w:b/>
          <w:color w:val="000000"/>
          <w:sz w:val="22"/>
          <w:szCs w:val="22"/>
        </w:rPr>
      </w:pPr>
      <w:r w:rsidRPr="002C12AE">
        <w:rPr>
          <w:b/>
          <w:color w:val="000000"/>
          <w:sz w:val="22"/>
          <w:szCs w:val="22"/>
        </w:rPr>
        <w:t>Čl. 6</w:t>
      </w:r>
    </w:p>
    <w:p w:rsidR="008311F4" w:rsidRPr="002C12AE" w:rsidRDefault="008311F4" w:rsidP="008311F4">
      <w:pPr>
        <w:widowControl w:val="0"/>
        <w:jc w:val="center"/>
        <w:rPr>
          <w:b/>
          <w:color w:val="000000"/>
          <w:sz w:val="22"/>
          <w:szCs w:val="22"/>
        </w:rPr>
      </w:pPr>
      <w:r w:rsidRPr="002C12AE">
        <w:rPr>
          <w:b/>
          <w:color w:val="000000"/>
          <w:sz w:val="22"/>
          <w:szCs w:val="22"/>
        </w:rPr>
        <w:t>Platobné podmienky</w:t>
      </w:r>
    </w:p>
    <w:p w:rsidR="008311F4" w:rsidRPr="0038120A" w:rsidRDefault="008311F4" w:rsidP="008311F4">
      <w:pPr>
        <w:spacing w:before="100" w:beforeAutospacing="1" w:after="100" w:afterAutospacing="1"/>
        <w:ind w:left="426" w:hanging="426"/>
        <w:rPr>
          <w:sz w:val="22"/>
          <w:szCs w:val="22"/>
        </w:rPr>
      </w:pPr>
      <w:r w:rsidRPr="002C12AE">
        <w:rPr>
          <w:color w:val="000000"/>
          <w:sz w:val="22"/>
          <w:szCs w:val="22"/>
        </w:rPr>
        <w:t xml:space="preserve">6.1  </w:t>
      </w:r>
      <w:r w:rsidRPr="0038120A">
        <w:rPr>
          <w:sz w:val="22"/>
          <w:szCs w:val="22"/>
        </w:rPr>
        <w:t xml:space="preserve">Fakturácia a platenie prác a dodávok budú v zmysle dohody zmluvných strán vykonávané pozadu, formou faktúr vystavených na základe zhotoviteľom predložených, objednávateľom potvrdených súpisov skutočne vykonaných prác za uplynulé obdobie. Zhotoviteľ predloží mesačný súpis skutočne vykonaných prác vždy najneskôr v posledný deň príslušného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V zmysle zmluvy o dielo sú platby za čiastkové plnenia prác a dodávok objednávateľom dohodnuté na základe vystavenej faktúry tak, že zhotoviteľ môže vystaviť </w:t>
      </w:r>
      <w:r w:rsidRPr="0038120A">
        <w:rPr>
          <w:b/>
          <w:bCs/>
          <w:sz w:val="22"/>
          <w:szCs w:val="22"/>
        </w:rPr>
        <w:t>prvú faktúru</w:t>
      </w:r>
      <w:r w:rsidRPr="0038120A">
        <w:rPr>
          <w:sz w:val="22"/>
          <w:szCs w:val="22"/>
        </w:rPr>
        <w:t xml:space="preserve"> až na základe objednávateľom potvrdeného súpisu skutočne vykonaných prác a dodávok za uplynulé obdobie k poslednému dňu v mesiaci, v ktorom objem dodaných prác a dodávok presiahne minimálne </w:t>
      </w:r>
      <w:r w:rsidRPr="0038120A">
        <w:rPr>
          <w:b/>
          <w:bCs/>
          <w:sz w:val="22"/>
          <w:szCs w:val="22"/>
        </w:rPr>
        <w:t>30%</w:t>
      </w:r>
      <w:r w:rsidRPr="0038120A">
        <w:rPr>
          <w:sz w:val="22"/>
          <w:szCs w:val="22"/>
        </w:rPr>
        <w:t xml:space="preserve"> celkovej ceny diela. </w:t>
      </w:r>
      <w:r w:rsidRPr="0038120A">
        <w:rPr>
          <w:b/>
          <w:bCs/>
          <w:sz w:val="22"/>
          <w:szCs w:val="22"/>
        </w:rPr>
        <w:t>Druhú faktúru</w:t>
      </w:r>
      <w:r w:rsidRPr="0038120A">
        <w:rPr>
          <w:sz w:val="22"/>
          <w:szCs w:val="22"/>
        </w:rPr>
        <w:t xml:space="preserve"> je dodávateľ oprávnený vystaviť na základe objednávateľom potvrdeného súpisu skutočne vykonaných prác a dodávok za uplynulé obdobie</w:t>
      </w:r>
      <w:r>
        <w:rPr>
          <w:sz w:val="22"/>
          <w:szCs w:val="22"/>
        </w:rPr>
        <w:t>,</w:t>
      </w:r>
      <w:r w:rsidRPr="0038120A">
        <w:rPr>
          <w:sz w:val="22"/>
          <w:szCs w:val="22"/>
        </w:rPr>
        <w:t xml:space="preserve"> </w:t>
      </w:r>
      <w:r>
        <w:rPr>
          <w:sz w:val="22"/>
          <w:szCs w:val="22"/>
        </w:rPr>
        <w:t>s ohľadom na požadovanú výšku záverečnej faktúry</w:t>
      </w:r>
      <w:r w:rsidRPr="0038120A">
        <w:rPr>
          <w:sz w:val="22"/>
          <w:szCs w:val="22"/>
        </w:rPr>
        <w:t>. </w:t>
      </w:r>
      <w:r w:rsidRPr="0038120A">
        <w:rPr>
          <w:b/>
          <w:bCs/>
          <w:sz w:val="22"/>
          <w:szCs w:val="22"/>
        </w:rPr>
        <w:t xml:space="preserve"> Záverečnú</w:t>
      </w:r>
      <w:r w:rsidRPr="0038120A">
        <w:rPr>
          <w:sz w:val="22"/>
          <w:szCs w:val="22"/>
        </w:rPr>
        <w:t xml:space="preserve"> faktúru vystaví po protokolárnom prevzatí celej stavby.</w:t>
      </w:r>
    </w:p>
    <w:p w:rsidR="008311F4" w:rsidRPr="002C12AE" w:rsidRDefault="008311F4" w:rsidP="008311F4">
      <w:pPr>
        <w:ind w:left="426" w:hanging="426"/>
        <w:jc w:val="both"/>
        <w:rPr>
          <w:color w:val="000000"/>
          <w:sz w:val="22"/>
          <w:szCs w:val="22"/>
        </w:rPr>
      </w:pPr>
      <w:r w:rsidRPr="002C12AE">
        <w:rPr>
          <w:color w:val="000000"/>
          <w:sz w:val="22"/>
          <w:szCs w:val="22"/>
        </w:rPr>
        <w:t>6.2 Zhotoviteľ musí svoje práce vyúčtovať overiteľným spôsobom. Faktúra musí byť zostavená prehľadne a pritom musí dodržiavať poradie položiek a označenie, ktoré je v súlade s oceneným popisom prác podľa zmluvy. Súčasťou je výkaz skutočne vykonaných množstiev. Výkaz vykonaných množstiev musí byť potvrdený stavebným dozorom objednávateľa, prípadne ďalšími písomne poverenými osobami.</w:t>
      </w:r>
    </w:p>
    <w:p w:rsidR="008311F4" w:rsidRPr="002C12AE" w:rsidRDefault="008311F4" w:rsidP="008311F4">
      <w:pPr>
        <w:ind w:left="360"/>
        <w:rPr>
          <w:color w:val="000000"/>
          <w:sz w:val="22"/>
          <w:szCs w:val="22"/>
        </w:rPr>
      </w:pPr>
    </w:p>
    <w:p w:rsidR="008311F4" w:rsidRPr="002C12AE" w:rsidRDefault="008311F4" w:rsidP="00B33FB5">
      <w:pPr>
        <w:ind w:left="426" w:hanging="426"/>
        <w:jc w:val="both"/>
        <w:rPr>
          <w:color w:val="000000"/>
          <w:sz w:val="22"/>
          <w:szCs w:val="22"/>
        </w:rPr>
      </w:pPr>
      <w:r w:rsidRPr="002C12AE">
        <w:rPr>
          <w:color w:val="000000"/>
          <w:sz w:val="22"/>
          <w:szCs w:val="22"/>
        </w:rPr>
        <w:t xml:space="preserve">6.3 </w:t>
      </w:r>
      <w:r w:rsidR="00B33FB5">
        <w:rPr>
          <w:color w:val="000000"/>
          <w:sz w:val="22"/>
          <w:szCs w:val="22"/>
        </w:rPr>
        <w:tab/>
      </w:r>
      <w:r w:rsidRPr="002C12AE">
        <w:rPr>
          <w:color w:val="000000"/>
          <w:sz w:val="22"/>
          <w:szCs w:val="22"/>
        </w:rPr>
        <w:t xml:space="preserve">Zhotoviteľ predloží objednávateľovi pred vystavením </w:t>
      </w:r>
      <w:r>
        <w:rPr>
          <w:color w:val="000000"/>
          <w:sz w:val="22"/>
          <w:szCs w:val="22"/>
        </w:rPr>
        <w:t xml:space="preserve"> </w:t>
      </w:r>
      <w:r w:rsidRPr="002C12AE">
        <w:rPr>
          <w:color w:val="000000"/>
          <w:sz w:val="22"/>
          <w:szCs w:val="22"/>
        </w:rPr>
        <w:t xml:space="preserve">čiastkovej faktúry na vecnú kontrolu vo dvoch vyhotoveniach výkaz vykonaných množstiev prác a dodávok vrátane rozpracovanosti výroby. Objednávateľ overí ich správnosť v lehote do troch dní od </w:t>
      </w:r>
      <w:proofErr w:type="spellStart"/>
      <w:r w:rsidRPr="002C12AE">
        <w:rPr>
          <w:color w:val="000000"/>
          <w:sz w:val="22"/>
          <w:szCs w:val="22"/>
        </w:rPr>
        <w:t>obdržania</w:t>
      </w:r>
      <w:proofErr w:type="spellEnd"/>
      <w:r w:rsidRPr="002C12AE">
        <w:rPr>
          <w:color w:val="000000"/>
          <w:sz w:val="22"/>
          <w:szCs w:val="22"/>
        </w:rPr>
        <w:t xml:space="preserve"> podpisom oprávneného pracovníka. Na základe takto overeného výkazu bude zhotoviteľ oprávnený vystaviť faktúru. </w:t>
      </w:r>
    </w:p>
    <w:p w:rsidR="008311F4" w:rsidRPr="002C12AE" w:rsidRDefault="008311F4" w:rsidP="008311F4">
      <w:pPr>
        <w:pStyle w:val="Index"/>
        <w:suppressLineNumbers w:val="0"/>
        <w:tabs>
          <w:tab w:val="left" w:pos="1134"/>
        </w:tabs>
        <w:rPr>
          <w:rFonts w:ascii="Times New Roman" w:hAnsi="Times New Roman" w:cs="Times New Roman"/>
          <w:color w:val="000000"/>
          <w:sz w:val="22"/>
          <w:szCs w:val="22"/>
        </w:rPr>
      </w:pPr>
    </w:p>
    <w:p w:rsidR="008311F4" w:rsidRPr="002C12AE" w:rsidRDefault="008311F4" w:rsidP="008311F4">
      <w:pPr>
        <w:numPr>
          <w:ilvl w:val="1"/>
          <w:numId w:val="11"/>
        </w:numPr>
        <w:tabs>
          <w:tab w:val="left" w:pos="360"/>
          <w:tab w:val="left" w:pos="1134"/>
        </w:tabs>
        <w:suppressAutoHyphens/>
        <w:jc w:val="both"/>
        <w:rPr>
          <w:color w:val="000000"/>
          <w:sz w:val="22"/>
          <w:szCs w:val="22"/>
        </w:rPr>
      </w:pPr>
      <w:r w:rsidRPr="00B33FB5">
        <w:rPr>
          <w:color w:val="000000"/>
          <w:sz w:val="22"/>
          <w:szCs w:val="22"/>
        </w:rPr>
        <w:t>Objednávateľ sa zaväzuje uhrádzať zhotoviteľovi takto vystavené faktúry v lehote splatnosti 30 dní od ich</w:t>
      </w:r>
      <w:r w:rsidRPr="00A67E6C">
        <w:rPr>
          <w:color w:val="000000"/>
          <w:sz w:val="22"/>
          <w:szCs w:val="22"/>
        </w:rPr>
        <w:t xml:space="preserve"> </w:t>
      </w:r>
      <w:proofErr w:type="spellStart"/>
      <w:r w:rsidRPr="00A67E6C">
        <w:rPr>
          <w:color w:val="000000"/>
          <w:sz w:val="22"/>
          <w:szCs w:val="22"/>
        </w:rPr>
        <w:t>obdržania</w:t>
      </w:r>
      <w:proofErr w:type="spellEnd"/>
      <w:r w:rsidRPr="00A67E6C">
        <w:rPr>
          <w:color w:val="000000"/>
          <w:sz w:val="22"/>
          <w:szCs w:val="22"/>
        </w:rPr>
        <w:t>. Zhotoviteľ nemôže voči objednávateľovi uplatniť sankcie, pokiaľ oneskorenie</w:t>
      </w:r>
      <w:r w:rsidRPr="002C12AE">
        <w:rPr>
          <w:color w:val="000000"/>
          <w:sz w:val="22"/>
          <w:szCs w:val="22"/>
        </w:rPr>
        <w:t xml:space="preserve"> úhrady bolo spôsobené bankou objednávateľa.</w:t>
      </w:r>
    </w:p>
    <w:p w:rsidR="008311F4" w:rsidRPr="002C12AE" w:rsidRDefault="008311F4" w:rsidP="008311F4">
      <w:pPr>
        <w:tabs>
          <w:tab w:val="left" w:pos="1134"/>
        </w:tabs>
        <w:rPr>
          <w:color w:val="000000"/>
          <w:sz w:val="22"/>
          <w:szCs w:val="22"/>
        </w:rPr>
      </w:pPr>
    </w:p>
    <w:p w:rsidR="008311F4" w:rsidRPr="002C12AE" w:rsidRDefault="008311F4" w:rsidP="008311F4">
      <w:pPr>
        <w:numPr>
          <w:ilvl w:val="1"/>
          <w:numId w:val="11"/>
        </w:numPr>
        <w:tabs>
          <w:tab w:val="left" w:pos="360"/>
          <w:tab w:val="left" w:pos="1134"/>
        </w:tabs>
        <w:suppressAutoHyphens/>
        <w:jc w:val="both"/>
        <w:rPr>
          <w:color w:val="000000"/>
          <w:sz w:val="22"/>
          <w:szCs w:val="22"/>
        </w:rPr>
      </w:pPr>
      <w:r w:rsidRPr="002C12AE">
        <w:rPr>
          <w:color w:val="000000"/>
          <w:sz w:val="22"/>
          <w:szCs w:val="22"/>
        </w:rPr>
        <w:t>Faktúry musia mať predpísané náležitosti podľa § 71 zák. č. 222/2004 Z. z. v znení noviel a priložené doklady umožňujúce posúdiť oprávnenosť fakturácie. Faktúry budú predkladané v štyroch vyhotoveniach pre objednávateľa.</w:t>
      </w:r>
    </w:p>
    <w:p w:rsidR="008311F4" w:rsidRPr="002C12AE" w:rsidRDefault="008311F4" w:rsidP="008311F4">
      <w:pPr>
        <w:ind w:left="1134"/>
        <w:jc w:val="both"/>
        <w:rPr>
          <w:color w:val="000000"/>
          <w:sz w:val="22"/>
          <w:szCs w:val="22"/>
        </w:rPr>
      </w:pPr>
      <w:r w:rsidRPr="002C12AE">
        <w:rPr>
          <w:color w:val="000000"/>
          <w:sz w:val="22"/>
          <w:szCs w:val="22"/>
        </w:rPr>
        <w:t xml:space="preserve">Náležitosti faktúr : </w:t>
      </w:r>
    </w:p>
    <w:p w:rsidR="008311F4" w:rsidRPr="002C12AE" w:rsidRDefault="008311F4" w:rsidP="008311F4">
      <w:pPr>
        <w:ind w:left="1134"/>
        <w:jc w:val="both"/>
        <w:rPr>
          <w:color w:val="000000"/>
          <w:sz w:val="22"/>
          <w:szCs w:val="22"/>
        </w:rPr>
      </w:pPr>
      <w:r w:rsidRPr="002C12AE">
        <w:rPr>
          <w:color w:val="000000"/>
          <w:sz w:val="22"/>
          <w:szCs w:val="22"/>
        </w:rPr>
        <w:t>a) označenie “faktúra” a jej číslo,</w:t>
      </w:r>
    </w:p>
    <w:p w:rsidR="008311F4" w:rsidRPr="002C12AE" w:rsidRDefault="008311F4" w:rsidP="008311F4">
      <w:pPr>
        <w:ind w:left="1134"/>
        <w:jc w:val="both"/>
        <w:rPr>
          <w:color w:val="000000"/>
          <w:sz w:val="22"/>
          <w:szCs w:val="22"/>
        </w:rPr>
      </w:pPr>
      <w:r w:rsidRPr="002C12AE">
        <w:rPr>
          <w:color w:val="000000"/>
          <w:sz w:val="22"/>
          <w:szCs w:val="22"/>
        </w:rPr>
        <w:t>b) identifikačné údaje objednávateľa a zhotoviteľa (IČO, DIČ, sídlo),registrácia</w:t>
      </w:r>
    </w:p>
    <w:p w:rsidR="008311F4" w:rsidRPr="002C12AE" w:rsidRDefault="008311F4" w:rsidP="008311F4">
      <w:pPr>
        <w:ind w:left="1134"/>
        <w:jc w:val="both"/>
        <w:rPr>
          <w:color w:val="000000"/>
          <w:sz w:val="22"/>
          <w:szCs w:val="22"/>
        </w:rPr>
      </w:pPr>
      <w:r w:rsidRPr="002C12AE">
        <w:rPr>
          <w:color w:val="000000"/>
          <w:sz w:val="22"/>
          <w:szCs w:val="22"/>
        </w:rPr>
        <w:t>c) označenie banky a číslo účtu, na ktorý sa má platiť,</w:t>
      </w:r>
    </w:p>
    <w:p w:rsidR="008311F4" w:rsidRPr="002C12AE" w:rsidRDefault="008311F4" w:rsidP="008311F4">
      <w:pPr>
        <w:ind w:left="1134"/>
        <w:jc w:val="both"/>
        <w:rPr>
          <w:color w:val="000000"/>
          <w:sz w:val="22"/>
          <w:szCs w:val="22"/>
        </w:rPr>
      </w:pPr>
      <w:r w:rsidRPr="002C12AE">
        <w:rPr>
          <w:color w:val="000000"/>
          <w:sz w:val="22"/>
          <w:szCs w:val="22"/>
        </w:rPr>
        <w:t>d) číslo zmluvy a označenie fakturovanej časti diela,</w:t>
      </w:r>
    </w:p>
    <w:p w:rsidR="008311F4" w:rsidRPr="002C12AE" w:rsidRDefault="008311F4" w:rsidP="008311F4">
      <w:pPr>
        <w:ind w:left="1134"/>
        <w:jc w:val="both"/>
        <w:rPr>
          <w:color w:val="000000"/>
          <w:sz w:val="22"/>
          <w:szCs w:val="22"/>
        </w:rPr>
      </w:pPr>
      <w:r w:rsidRPr="002C12AE">
        <w:rPr>
          <w:color w:val="000000"/>
          <w:sz w:val="22"/>
          <w:szCs w:val="22"/>
        </w:rPr>
        <w:t>e) deň vystavenia a odoslania faktúry a lehotu jej splatnosti, fakturačné obdobie,</w:t>
      </w:r>
    </w:p>
    <w:p w:rsidR="008311F4" w:rsidRPr="002C12AE" w:rsidRDefault="008311F4" w:rsidP="008311F4">
      <w:pPr>
        <w:ind w:left="1134"/>
        <w:jc w:val="both"/>
        <w:rPr>
          <w:color w:val="000000"/>
          <w:sz w:val="22"/>
          <w:szCs w:val="22"/>
        </w:rPr>
      </w:pPr>
      <w:r w:rsidRPr="002C12AE">
        <w:rPr>
          <w:color w:val="000000"/>
          <w:sz w:val="22"/>
          <w:szCs w:val="22"/>
        </w:rPr>
        <w:t>f) fakturovaná suma,</w:t>
      </w:r>
    </w:p>
    <w:p w:rsidR="008311F4" w:rsidRPr="002C12AE" w:rsidRDefault="008311F4" w:rsidP="008311F4">
      <w:pPr>
        <w:ind w:left="1134"/>
        <w:jc w:val="both"/>
        <w:rPr>
          <w:color w:val="000000"/>
          <w:sz w:val="22"/>
          <w:szCs w:val="22"/>
        </w:rPr>
      </w:pPr>
      <w:r w:rsidRPr="002C12AE">
        <w:rPr>
          <w:color w:val="000000"/>
          <w:sz w:val="22"/>
          <w:szCs w:val="22"/>
        </w:rPr>
        <w:t>g) náležitosti pre účely dane z pridanej hodnoty,</w:t>
      </w:r>
    </w:p>
    <w:p w:rsidR="008311F4" w:rsidRPr="002C12AE" w:rsidRDefault="008311F4" w:rsidP="008311F4">
      <w:pPr>
        <w:ind w:left="1134"/>
        <w:jc w:val="both"/>
        <w:rPr>
          <w:color w:val="000000"/>
          <w:sz w:val="22"/>
          <w:szCs w:val="22"/>
        </w:rPr>
      </w:pPr>
      <w:r w:rsidRPr="002C12AE">
        <w:rPr>
          <w:color w:val="000000"/>
          <w:sz w:val="22"/>
          <w:szCs w:val="22"/>
        </w:rPr>
        <w:t xml:space="preserve">h) objednávateľom potvrdený súpis vykonaných prác a dodávok vo dvoch </w:t>
      </w:r>
    </w:p>
    <w:p w:rsidR="008311F4" w:rsidRPr="002C12AE" w:rsidRDefault="008311F4" w:rsidP="008311F4">
      <w:pPr>
        <w:ind w:left="1134"/>
        <w:jc w:val="both"/>
        <w:rPr>
          <w:color w:val="000000"/>
          <w:sz w:val="22"/>
          <w:szCs w:val="22"/>
        </w:rPr>
      </w:pPr>
      <w:r w:rsidRPr="002C12AE">
        <w:rPr>
          <w:color w:val="000000"/>
          <w:sz w:val="22"/>
          <w:szCs w:val="22"/>
        </w:rPr>
        <w:t xml:space="preserve">    vyhotoveniach,</w:t>
      </w:r>
    </w:p>
    <w:p w:rsidR="008311F4" w:rsidRDefault="008311F4" w:rsidP="008311F4">
      <w:pPr>
        <w:numPr>
          <w:ilvl w:val="0"/>
          <w:numId w:val="12"/>
        </w:numPr>
        <w:tabs>
          <w:tab w:val="left" w:pos="1494"/>
        </w:tabs>
        <w:suppressAutoHyphens/>
        <w:jc w:val="both"/>
        <w:rPr>
          <w:color w:val="000000"/>
          <w:sz w:val="22"/>
          <w:szCs w:val="22"/>
        </w:rPr>
      </w:pPr>
      <w:r w:rsidRPr="002C12AE">
        <w:rPr>
          <w:color w:val="000000"/>
          <w:sz w:val="22"/>
          <w:szCs w:val="22"/>
        </w:rPr>
        <w:t>pečiatka a podpis.</w:t>
      </w:r>
    </w:p>
    <w:p w:rsidR="00B33FB5" w:rsidRPr="002C12AE" w:rsidRDefault="00B33FB5" w:rsidP="00B33FB5">
      <w:pPr>
        <w:suppressAutoHyphens/>
        <w:ind w:left="1494"/>
        <w:jc w:val="both"/>
        <w:rPr>
          <w:color w:val="000000"/>
          <w:sz w:val="22"/>
          <w:szCs w:val="22"/>
        </w:rPr>
      </w:pPr>
    </w:p>
    <w:p w:rsidR="008311F4" w:rsidRPr="002C12AE" w:rsidRDefault="008311F4" w:rsidP="008311F4">
      <w:pPr>
        <w:numPr>
          <w:ilvl w:val="1"/>
          <w:numId w:val="11"/>
        </w:numPr>
        <w:tabs>
          <w:tab w:val="left" w:pos="360"/>
        </w:tabs>
        <w:suppressAutoHyphens/>
        <w:jc w:val="both"/>
        <w:rPr>
          <w:color w:val="000000"/>
          <w:spacing w:val="-2"/>
          <w:sz w:val="22"/>
          <w:szCs w:val="22"/>
        </w:rPr>
      </w:pPr>
      <w:r w:rsidRPr="002C12AE">
        <w:rPr>
          <w:color w:val="000000"/>
          <w:spacing w:val="-2"/>
          <w:sz w:val="22"/>
          <w:szCs w:val="22"/>
        </w:rPr>
        <w:t>Ak zhotoviteľ doručí nesprávne vyhotovenú, alebo neúplnú fak</w:t>
      </w:r>
      <w:r w:rsidRPr="002C12AE">
        <w:rPr>
          <w:color w:val="000000"/>
          <w:spacing w:val="-2"/>
          <w:sz w:val="22"/>
          <w:szCs w:val="22"/>
        </w:rPr>
        <w:softHyphen/>
        <w:t>túru alebo pripojené doklady, objednávateľ je oprávnený faktú</w:t>
      </w:r>
      <w:r w:rsidRPr="002C12AE">
        <w:rPr>
          <w:color w:val="000000"/>
          <w:spacing w:val="-2"/>
          <w:sz w:val="22"/>
          <w:szCs w:val="22"/>
        </w:rPr>
        <w:softHyphen/>
        <w:t>ru vrátiť. V takom prípade plynie nová lehota splatnosti faktúry.</w:t>
      </w:r>
    </w:p>
    <w:p w:rsidR="008311F4" w:rsidRPr="002C12AE" w:rsidRDefault="008311F4" w:rsidP="008311F4">
      <w:pPr>
        <w:ind w:left="360" w:hanging="360"/>
        <w:rPr>
          <w:color w:val="000000"/>
          <w:spacing w:val="-2"/>
          <w:sz w:val="22"/>
          <w:szCs w:val="22"/>
        </w:rPr>
      </w:pPr>
    </w:p>
    <w:p w:rsidR="008311F4" w:rsidRPr="002C12AE" w:rsidRDefault="008311F4" w:rsidP="008311F4">
      <w:pPr>
        <w:numPr>
          <w:ilvl w:val="1"/>
          <w:numId w:val="11"/>
        </w:numPr>
        <w:tabs>
          <w:tab w:val="left" w:pos="360"/>
        </w:tabs>
        <w:suppressAutoHyphens/>
        <w:rPr>
          <w:color w:val="000000"/>
          <w:spacing w:val="-2"/>
          <w:sz w:val="22"/>
          <w:szCs w:val="22"/>
        </w:rPr>
      </w:pPr>
      <w:r w:rsidRPr="002C12AE">
        <w:rPr>
          <w:color w:val="000000"/>
          <w:spacing w:val="-2"/>
          <w:sz w:val="22"/>
          <w:szCs w:val="22"/>
        </w:rPr>
        <w:t>Zhotoviteľ nie je oprávnený jednostranne zmeniť cenu dohodnutú v tejto zmluve.</w:t>
      </w:r>
    </w:p>
    <w:p w:rsidR="008311F4" w:rsidRPr="002C12AE" w:rsidRDefault="008311F4" w:rsidP="008311F4">
      <w:pPr>
        <w:ind w:left="360" w:hanging="360"/>
        <w:rPr>
          <w:color w:val="000000"/>
          <w:sz w:val="22"/>
          <w:szCs w:val="22"/>
        </w:rPr>
      </w:pPr>
    </w:p>
    <w:p w:rsidR="008311F4" w:rsidRPr="002C12AE" w:rsidRDefault="008311F4" w:rsidP="008311F4">
      <w:pPr>
        <w:numPr>
          <w:ilvl w:val="1"/>
          <w:numId w:val="11"/>
        </w:numPr>
        <w:tabs>
          <w:tab w:val="left" w:pos="360"/>
        </w:tabs>
        <w:suppressAutoHyphens/>
        <w:jc w:val="both"/>
        <w:rPr>
          <w:color w:val="000000"/>
          <w:spacing w:val="-2"/>
          <w:sz w:val="22"/>
          <w:szCs w:val="22"/>
        </w:rPr>
      </w:pPr>
      <w:r w:rsidRPr="002C12AE">
        <w:rPr>
          <w:color w:val="000000"/>
          <w:spacing w:val="-2"/>
          <w:sz w:val="22"/>
          <w:szCs w:val="22"/>
        </w:rPr>
        <w:t>Zmluvné strany sa dohodli, že pohľadávky, ktoré vzniknú z tohto zmluvného vzťahu, nie je možné postúpiť tretej osobe a ani nie je možné zriadiť záložné právo na tieto pohľadávky, ak sa zmluvné strany nedohodnú inak.</w:t>
      </w:r>
    </w:p>
    <w:p w:rsidR="008311F4" w:rsidRPr="002C12AE" w:rsidRDefault="008311F4" w:rsidP="008311F4">
      <w:pPr>
        <w:ind w:left="360" w:hanging="360"/>
        <w:jc w:val="both"/>
        <w:rPr>
          <w:color w:val="000000"/>
          <w:sz w:val="22"/>
          <w:szCs w:val="22"/>
        </w:rPr>
      </w:pPr>
    </w:p>
    <w:p w:rsidR="008311F4" w:rsidRPr="002C12AE" w:rsidRDefault="008311F4" w:rsidP="008311F4">
      <w:pPr>
        <w:pStyle w:val="Obyajntext1"/>
        <w:numPr>
          <w:ilvl w:val="1"/>
          <w:numId w:val="11"/>
        </w:numPr>
        <w:tabs>
          <w:tab w:val="left" w:pos="360"/>
        </w:tabs>
        <w:jc w:val="both"/>
        <w:rPr>
          <w:rFonts w:ascii="Times New Roman" w:hAnsi="Times New Roman" w:cs="Times New Roman"/>
          <w:color w:val="000000"/>
          <w:spacing w:val="-2"/>
          <w:sz w:val="22"/>
          <w:szCs w:val="22"/>
        </w:rPr>
      </w:pPr>
      <w:r w:rsidRPr="002C12AE">
        <w:rPr>
          <w:rFonts w:ascii="Times New Roman" w:hAnsi="Times New Roman" w:cs="Times New Roman"/>
          <w:color w:val="000000"/>
          <w:spacing w:val="-2"/>
          <w:sz w:val="22"/>
          <w:szCs w:val="22"/>
        </w:rPr>
        <w:t>Zmluvné strany sa dohodli, že objednávateľ nie je v omeškaní s lehotou splatnosti v zmysle ods. 6.4  tejto zmluvy po dobu, po ktorú nemohol svoju povinnosť plniť následkom okolností vzniknutých na strane zhotoviteľa. V tomto prípade sa doba uvedená v ods. 6.4 predlžuje o túto dobu.</w:t>
      </w:r>
    </w:p>
    <w:p w:rsidR="008311F4" w:rsidRPr="002C12AE" w:rsidRDefault="008311F4" w:rsidP="008311F4">
      <w:pPr>
        <w:pStyle w:val="Obyajntext1"/>
        <w:jc w:val="both"/>
        <w:rPr>
          <w:rFonts w:ascii="Times New Roman" w:hAnsi="Times New Roman" w:cs="Times New Roman"/>
          <w:color w:val="000000"/>
          <w:spacing w:val="-2"/>
          <w:sz w:val="22"/>
          <w:szCs w:val="22"/>
        </w:rPr>
      </w:pPr>
    </w:p>
    <w:p w:rsidR="008311F4" w:rsidRPr="002C12AE" w:rsidRDefault="008311F4" w:rsidP="00B33FB5">
      <w:pPr>
        <w:pStyle w:val="Obyajntext1"/>
        <w:numPr>
          <w:ilvl w:val="1"/>
          <w:numId w:val="11"/>
        </w:numPr>
        <w:tabs>
          <w:tab w:val="clear" w:pos="360"/>
          <w:tab w:val="left" w:pos="567"/>
        </w:tabs>
        <w:jc w:val="both"/>
        <w:rPr>
          <w:rFonts w:ascii="Times New Roman" w:hAnsi="Times New Roman" w:cs="Times New Roman"/>
          <w:color w:val="000000"/>
          <w:spacing w:val="-2"/>
          <w:sz w:val="22"/>
          <w:szCs w:val="22"/>
        </w:rPr>
      </w:pPr>
      <w:r w:rsidRPr="002C12AE">
        <w:rPr>
          <w:rFonts w:ascii="Times New Roman" w:hAnsi="Times New Roman" w:cs="Times New Roman"/>
          <w:color w:val="000000"/>
          <w:spacing w:val="-2"/>
          <w:sz w:val="22"/>
          <w:szCs w:val="22"/>
        </w:rPr>
        <w:t xml:space="preserve">Práce, ktoré zhotoviteľ vykoná bez príkazu objednávateľa alebo odlišne  od dohodnutého rozsahu, nebudú uhradené. Na požiadanie je ich zhotoviteľ povinný odstrániť v dohodnutej lehote alebo po tejto lehote môžu byť odstránené na jeho náklady. </w:t>
      </w:r>
    </w:p>
    <w:p w:rsidR="008311F4" w:rsidRPr="002C12AE" w:rsidRDefault="008311F4" w:rsidP="008311F4">
      <w:pPr>
        <w:widowControl w:val="0"/>
        <w:jc w:val="center"/>
        <w:rPr>
          <w:b/>
          <w:color w:val="000000"/>
          <w:sz w:val="22"/>
          <w:szCs w:val="22"/>
        </w:rPr>
      </w:pPr>
      <w:r w:rsidRPr="002C12AE">
        <w:rPr>
          <w:b/>
          <w:color w:val="000000"/>
          <w:sz w:val="22"/>
          <w:szCs w:val="22"/>
        </w:rPr>
        <w:t>Čl. 7</w:t>
      </w:r>
    </w:p>
    <w:p w:rsidR="008311F4" w:rsidRPr="002C12AE" w:rsidRDefault="008311F4" w:rsidP="008311F4">
      <w:pPr>
        <w:widowControl w:val="0"/>
        <w:jc w:val="center"/>
        <w:rPr>
          <w:b/>
          <w:color w:val="000000"/>
          <w:sz w:val="22"/>
          <w:szCs w:val="22"/>
        </w:rPr>
      </w:pPr>
      <w:r w:rsidRPr="002C12AE">
        <w:rPr>
          <w:b/>
          <w:color w:val="000000"/>
          <w:sz w:val="22"/>
          <w:szCs w:val="22"/>
        </w:rPr>
        <w:t>Záručná doba – zodpovednosť za vady</w:t>
      </w:r>
    </w:p>
    <w:p w:rsidR="008311F4" w:rsidRPr="002C12AE" w:rsidRDefault="008311F4" w:rsidP="008311F4">
      <w:pPr>
        <w:widowControl w:val="0"/>
        <w:jc w:val="both"/>
        <w:rPr>
          <w:b/>
          <w:color w:val="000000"/>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z w:val="22"/>
          <w:szCs w:val="22"/>
        </w:rPr>
      </w:pPr>
      <w:r w:rsidRPr="002C12AE">
        <w:rPr>
          <w:color w:val="000000"/>
          <w:spacing w:val="-2"/>
          <w:sz w:val="22"/>
          <w:szCs w:val="22"/>
        </w:rPr>
        <w:t>7.1 Dielo špecifikované v čl. 2 ods. 2.1 zml</w:t>
      </w:r>
      <w:r w:rsidRPr="002C12AE">
        <w:rPr>
          <w:color w:val="000000"/>
          <w:sz w:val="22"/>
          <w:szCs w:val="22"/>
        </w:rPr>
        <w:t>uvy sa považuje za ukončené jeho odovzdaním a prevzatím, o čom sa spíše</w:t>
      </w:r>
      <w:r w:rsidRPr="002C12AE">
        <w:rPr>
          <w:color w:val="000000"/>
          <w:spacing w:val="-2"/>
          <w:sz w:val="22"/>
          <w:szCs w:val="22"/>
        </w:rPr>
        <w:t xml:space="preserve"> písomný protokol o odovzdaní a prevzatí predmetu zmluvy</w:t>
      </w:r>
      <w:r w:rsidRPr="002C12AE">
        <w:rPr>
          <w:color w:val="000000"/>
          <w:sz w:val="22"/>
          <w:szCs w:val="22"/>
        </w:rPr>
        <w:t>, ktorý musí byť podpísaný oboma zmluvnými stranami.</w:t>
      </w:r>
    </w:p>
    <w:p w:rsidR="008311F4" w:rsidRPr="002C12AE" w:rsidRDefault="008311F4" w:rsidP="008311F4">
      <w:pPr>
        <w:widowControl w:val="0"/>
        <w:tabs>
          <w:tab w:val="left" w:pos="180"/>
          <w:tab w:val="left" w:pos="720"/>
        </w:tabs>
        <w:jc w:val="both"/>
        <w:rPr>
          <w:color w:val="000000"/>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pacing w:val="-2"/>
          <w:sz w:val="22"/>
          <w:szCs w:val="22"/>
        </w:rPr>
      </w:pPr>
      <w:r w:rsidRPr="002C12AE">
        <w:rPr>
          <w:color w:val="000000"/>
          <w:spacing w:val="-2"/>
          <w:sz w:val="22"/>
          <w:szCs w:val="22"/>
        </w:rPr>
        <w:t xml:space="preserve">7.2 Zhotoviteľ vyhlasuje, že </w:t>
      </w:r>
      <w:r w:rsidRPr="002C12AE">
        <w:rPr>
          <w:color w:val="000000"/>
          <w:sz w:val="22"/>
          <w:szCs w:val="22"/>
        </w:rPr>
        <w:t xml:space="preserve">predmet zmluvy špecifikovaný v čl. 2 ods. 2.1 </w:t>
      </w:r>
      <w:r w:rsidRPr="002C12AE">
        <w:rPr>
          <w:color w:val="000000"/>
          <w:spacing w:val="-2"/>
          <w:sz w:val="22"/>
          <w:szCs w:val="22"/>
        </w:rPr>
        <w:t>má požadovanú akosť, množstvo a vyhotovenie v zmysle dohodnutých podmienok v tejto zmluve, platných právnych predpisov, STN, a ostatných predpisov.</w:t>
      </w:r>
    </w:p>
    <w:p w:rsidR="008311F4" w:rsidRPr="002C12AE" w:rsidRDefault="008311F4" w:rsidP="008311F4">
      <w:pPr>
        <w:widowControl w:val="0"/>
        <w:tabs>
          <w:tab w:val="left" w:pos="180"/>
          <w:tab w:val="left" w:pos="720"/>
        </w:tabs>
        <w:jc w:val="both"/>
        <w:rPr>
          <w:color w:val="000000"/>
          <w:spacing w:val="-2"/>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z w:val="22"/>
          <w:szCs w:val="22"/>
        </w:rPr>
      </w:pPr>
      <w:r w:rsidRPr="002C12AE">
        <w:rPr>
          <w:color w:val="000000"/>
          <w:spacing w:val="-2"/>
          <w:sz w:val="22"/>
          <w:szCs w:val="22"/>
        </w:rPr>
        <w:t xml:space="preserve">7.3 Záručná doba na </w:t>
      </w:r>
      <w:r w:rsidRPr="002C12AE">
        <w:rPr>
          <w:color w:val="000000"/>
          <w:sz w:val="22"/>
          <w:szCs w:val="22"/>
        </w:rPr>
        <w:t xml:space="preserve">predmet zmluvy špecifikovaný v čl. 2 ods. 2.1 </w:t>
      </w:r>
      <w:r w:rsidRPr="002C12AE">
        <w:rPr>
          <w:color w:val="000000"/>
          <w:spacing w:val="-2"/>
          <w:sz w:val="22"/>
          <w:szCs w:val="22"/>
        </w:rPr>
        <w:t xml:space="preserve">je </w:t>
      </w:r>
      <w:r w:rsidR="00B33FB5">
        <w:rPr>
          <w:b/>
          <w:color w:val="000000"/>
          <w:spacing w:val="-2"/>
          <w:sz w:val="22"/>
          <w:szCs w:val="22"/>
        </w:rPr>
        <w:t>60</w:t>
      </w:r>
      <w:r w:rsidRPr="002C12AE">
        <w:rPr>
          <w:b/>
          <w:color w:val="000000"/>
          <w:spacing w:val="-2"/>
          <w:sz w:val="22"/>
          <w:szCs w:val="22"/>
        </w:rPr>
        <w:t xml:space="preserve"> mesiacov</w:t>
      </w:r>
      <w:r w:rsidRPr="002C12AE">
        <w:rPr>
          <w:color w:val="000000"/>
          <w:spacing w:val="-2"/>
          <w:sz w:val="22"/>
          <w:szCs w:val="22"/>
        </w:rPr>
        <w:t xml:space="preserve"> a začína plynúť dňom odovzdania diela zhotoviteľom. O odovzdaní </w:t>
      </w:r>
      <w:r w:rsidRPr="002C12AE">
        <w:rPr>
          <w:color w:val="000000"/>
          <w:sz w:val="22"/>
          <w:szCs w:val="22"/>
        </w:rPr>
        <w:t>predmetu zmluvy špecifikovanom v čl. 2 ods. 2.1 sa spíše</w:t>
      </w:r>
      <w:r w:rsidRPr="002C12AE">
        <w:rPr>
          <w:color w:val="000000"/>
          <w:spacing w:val="-2"/>
          <w:sz w:val="22"/>
          <w:szCs w:val="22"/>
        </w:rPr>
        <w:t xml:space="preserve"> protokol o odovzdaní a prevzatí predmetu zmluvy</w:t>
      </w:r>
      <w:r w:rsidRPr="002C12AE">
        <w:rPr>
          <w:color w:val="000000"/>
          <w:sz w:val="22"/>
          <w:szCs w:val="22"/>
        </w:rPr>
        <w:t>, ktorý musí byť podpísaný oboma zmluvnými stranami.</w:t>
      </w:r>
    </w:p>
    <w:p w:rsidR="008311F4" w:rsidRPr="002C12AE" w:rsidRDefault="008311F4" w:rsidP="008311F4">
      <w:pPr>
        <w:widowControl w:val="0"/>
        <w:tabs>
          <w:tab w:val="left" w:pos="180"/>
          <w:tab w:val="left" w:pos="720"/>
        </w:tabs>
        <w:jc w:val="both"/>
        <w:rPr>
          <w:color w:val="000000"/>
          <w:spacing w:val="-2"/>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pacing w:val="-2"/>
          <w:sz w:val="22"/>
          <w:szCs w:val="22"/>
        </w:rPr>
      </w:pPr>
      <w:r w:rsidRPr="002C12AE">
        <w:rPr>
          <w:color w:val="000000"/>
          <w:spacing w:val="-2"/>
          <w:sz w:val="22"/>
          <w:szCs w:val="22"/>
        </w:rPr>
        <w:t xml:space="preserve">7.4 Ak  zhotoviteľ poruší  povinnosti ustanovené v ods. 7.2, má predmet zmluvy vady.  Za vady predmetu zmluvy  sa považuje aj vyhotovenie  iného diela, než  určuje  zmluva,  a vady  v dokladoch  potrebných  na užívanie diela ako aj právne vady. </w:t>
      </w:r>
    </w:p>
    <w:p w:rsidR="008311F4" w:rsidRPr="002C12AE" w:rsidRDefault="008311F4" w:rsidP="008311F4">
      <w:pPr>
        <w:widowControl w:val="0"/>
        <w:tabs>
          <w:tab w:val="left" w:pos="180"/>
          <w:tab w:val="left" w:pos="720"/>
        </w:tabs>
        <w:jc w:val="both"/>
        <w:rPr>
          <w:color w:val="000000"/>
          <w:spacing w:val="-2"/>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pacing w:val="-2"/>
          <w:sz w:val="22"/>
          <w:szCs w:val="22"/>
        </w:rPr>
      </w:pPr>
      <w:r w:rsidRPr="002C12AE">
        <w:rPr>
          <w:color w:val="000000"/>
          <w:spacing w:val="-2"/>
          <w:sz w:val="22"/>
          <w:szCs w:val="22"/>
        </w:rPr>
        <w:t xml:space="preserve">7.5 Oznámenie vád predmetu zmluvy </w:t>
      </w:r>
      <w:r w:rsidRPr="002C12AE">
        <w:rPr>
          <w:color w:val="000000"/>
          <w:sz w:val="22"/>
          <w:szCs w:val="22"/>
        </w:rPr>
        <w:t xml:space="preserve">špecifikovanom v čl. 2 ods. 2.1 </w:t>
      </w:r>
      <w:r w:rsidRPr="002C12AE">
        <w:rPr>
          <w:color w:val="000000"/>
          <w:spacing w:val="-2"/>
          <w:sz w:val="22"/>
          <w:szCs w:val="22"/>
        </w:rPr>
        <w:t>(reklamácia) musí byť vykonané len písomne, inak je neplatné. Musí obsahovať označenie vady, miesto, kde sa vada nachádza a popis, ako sa vada prejavuje. Rozoznávajú sa :</w:t>
      </w:r>
    </w:p>
    <w:p w:rsidR="008311F4" w:rsidRPr="002C12AE" w:rsidRDefault="008311F4" w:rsidP="008311F4">
      <w:pPr>
        <w:numPr>
          <w:ilvl w:val="0"/>
          <w:numId w:val="7"/>
        </w:numPr>
        <w:tabs>
          <w:tab w:val="clear" w:pos="567"/>
          <w:tab w:val="num" w:pos="540"/>
          <w:tab w:val="left" w:pos="720"/>
          <w:tab w:val="num" w:pos="1107"/>
        </w:tabs>
        <w:suppressAutoHyphens/>
        <w:ind w:left="720" w:hanging="360"/>
        <w:jc w:val="both"/>
        <w:rPr>
          <w:i/>
          <w:color w:val="000000"/>
          <w:spacing w:val="-2"/>
          <w:sz w:val="22"/>
          <w:szCs w:val="22"/>
        </w:rPr>
      </w:pPr>
      <w:r w:rsidRPr="002C12AE">
        <w:rPr>
          <w:b/>
          <w:color w:val="000000"/>
          <w:spacing w:val="-2"/>
          <w:sz w:val="22"/>
          <w:szCs w:val="22"/>
        </w:rPr>
        <w:t xml:space="preserve">   zjavné vady</w:t>
      </w:r>
      <w:r w:rsidRPr="002C12AE">
        <w:rPr>
          <w:color w:val="000000"/>
          <w:spacing w:val="-2"/>
          <w:sz w:val="22"/>
          <w:szCs w:val="22"/>
        </w:rPr>
        <w:t>, t.j. vady, ktoré objednávateľ zistil, resp. mohol zistiť odbornou prehliadkou pri preberaní predmetu zmluvy</w:t>
      </w:r>
      <w:r w:rsidRPr="002C12AE">
        <w:rPr>
          <w:color w:val="000000"/>
          <w:sz w:val="22"/>
          <w:szCs w:val="22"/>
        </w:rPr>
        <w:t xml:space="preserve"> špecifikovanom v čl. 2 ods. 2.1 </w:t>
      </w:r>
      <w:r w:rsidRPr="002C12AE">
        <w:rPr>
          <w:color w:val="000000"/>
          <w:spacing w:val="-2"/>
          <w:sz w:val="22"/>
          <w:szCs w:val="22"/>
        </w:rPr>
        <w:t>. Musia byť reklamované zapísaním</w:t>
      </w:r>
      <w:r w:rsidRPr="002C12AE">
        <w:rPr>
          <w:i/>
          <w:color w:val="000000"/>
          <w:spacing w:val="-2"/>
          <w:sz w:val="22"/>
          <w:szCs w:val="22"/>
        </w:rPr>
        <w:t xml:space="preserve"> v protokole o odovzdaní a prevzatí predmetu zmluvy s uvedením dohodnutých termínov ich odstránenia, </w:t>
      </w:r>
    </w:p>
    <w:p w:rsidR="008311F4" w:rsidRPr="002C12AE" w:rsidRDefault="008311F4" w:rsidP="008311F4">
      <w:pPr>
        <w:numPr>
          <w:ilvl w:val="0"/>
          <w:numId w:val="7"/>
        </w:numPr>
        <w:tabs>
          <w:tab w:val="clear" w:pos="567"/>
          <w:tab w:val="num" w:pos="540"/>
          <w:tab w:val="left" w:pos="720"/>
          <w:tab w:val="num" w:pos="1107"/>
        </w:tabs>
        <w:suppressAutoHyphens/>
        <w:ind w:left="720" w:hanging="360"/>
        <w:jc w:val="both"/>
        <w:rPr>
          <w:color w:val="000000"/>
          <w:spacing w:val="-2"/>
          <w:sz w:val="22"/>
          <w:szCs w:val="22"/>
        </w:rPr>
      </w:pPr>
      <w:r w:rsidRPr="002C12AE">
        <w:rPr>
          <w:b/>
          <w:color w:val="000000"/>
          <w:spacing w:val="-2"/>
          <w:sz w:val="22"/>
          <w:szCs w:val="22"/>
        </w:rPr>
        <w:t xml:space="preserve">   skryté vady</w:t>
      </w:r>
      <w:r w:rsidRPr="002C12AE">
        <w:rPr>
          <w:color w:val="000000"/>
          <w:spacing w:val="-2"/>
          <w:sz w:val="22"/>
          <w:szCs w:val="22"/>
        </w:rPr>
        <w:t>, t.j. vady, ktoré objednávateľ nemohol zistiť pri prevzatí predmetu zmluvy</w:t>
      </w:r>
      <w:r w:rsidRPr="002C12AE">
        <w:rPr>
          <w:color w:val="000000"/>
          <w:sz w:val="22"/>
          <w:szCs w:val="22"/>
        </w:rPr>
        <w:t xml:space="preserve"> špecifikovanom v čl. 2 ods. 2.1 </w:t>
      </w:r>
      <w:r w:rsidRPr="002C12AE">
        <w:rPr>
          <w:color w:val="000000"/>
          <w:spacing w:val="-2"/>
          <w:sz w:val="22"/>
          <w:szCs w:val="22"/>
        </w:rPr>
        <w:t xml:space="preserve"> a vyskytnú sa v záručnej dobe. Objednávateľ je povinný ich reklamovať u zhotoviteľa bez zbytočného odkladu po ich zistení. Zhotoviteľ je povinný  reklamáciu odstrániť do 3 pracovných dní po jej </w:t>
      </w:r>
      <w:proofErr w:type="spellStart"/>
      <w:r w:rsidRPr="002C12AE">
        <w:rPr>
          <w:color w:val="000000"/>
          <w:spacing w:val="-2"/>
          <w:sz w:val="22"/>
          <w:szCs w:val="22"/>
        </w:rPr>
        <w:t>obdržaní</w:t>
      </w:r>
      <w:proofErr w:type="spellEnd"/>
      <w:r w:rsidRPr="002C12AE">
        <w:rPr>
          <w:color w:val="000000"/>
          <w:spacing w:val="-2"/>
          <w:sz w:val="22"/>
          <w:szCs w:val="22"/>
        </w:rPr>
        <w:t xml:space="preserve"> .</w:t>
      </w:r>
    </w:p>
    <w:p w:rsidR="008311F4" w:rsidRPr="002C12AE" w:rsidRDefault="008311F4" w:rsidP="008311F4">
      <w:pPr>
        <w:tabs>
          <w:tab w:val="left" w:pos="360"/>
        </w:tabs>
        <w:rPr>
          <w:i/>
          <w:color w:val="000000"/>
          <w:sz w:val="22"/>
          <w:szCs w:val="22"/>
        </w:rPr>
      </w:pPr>
    </w:p>
    <w:p w:rsidR="008311F4" w:rsidRPr="002C12AE" w:rsidRDefault="008311F4" w:rsidP="008311F4">
      <w:pPr>
        <w:widowControl w:val="0"/>
        <w:numPr>
          <w:ilvl w:val="1"/>
          <w:numId w:val="0"/>
        </w:numPr>
        <w:tabs>
          <w:tab w:val="num" w:pos="360"/>
        </w:tabs>
        <w:suppressAutoHyphens/>
        <w:ind w:left="360" w:hanging="360"/>
        <w:jc w:val="both"/>
        <w:rPr>
          <w:color w:val="000000"/>
          <w:spacing w:val="-2"/>
          <w:sz w:val="22"/>
          <w:szCs w:val="22"/>
        </w:rPr>
      </w:pPr>
      <w:r w:rsidRPr="002C12AE">
        <w:rPr>
          <w:color w:val="000000"/>
          <w:spacing w:val="-2"/>
          <w:sz w:val="22"/>
          <w:szCs w:val="22"/>
        </w:rPr>
        <w:t>7.6 Zhotoviteľ je povinný vyhotoviť písomný doklad o náprave, alebo odstránení vady opatrený podpismi oboch zmluvných strán a dátumom, spolu s popisom odstránenej vady.</w:t>
      </w:r>
    </w:p>
    <w:p w:rsidR="008311F4" w:rsidRPr="002C12AE" w:rsidRDefault="008311F4" w:rsidP="008311F4">
      <w:pPr>
        <w:widowControl w:val="0"/>
        <w:tabs>
          <w:tab w:val="left" w:pos="1440"/>
        </w:tabs>
        <w:rPr>
          <w:color w:val="000000"/>
          <w:spacing w:val="-2"/>
          <w:sz w:val="22"/>
          <w:szCs w:val="22"/>
        </w:rPr>
      </w:pPr>
    </w:p>
    <w:p w:rsidR="008311F4" w:rsidRPr="002C12AE" w:rsidRDefault="008311F4" w:rsidP="008311F4">
      <w:pPr>
        <w:widowControl w:val="0"/>
        <w:numPr>
          <w:ilvl w:val="1"/>
          <w:numId w:val="0"/>
        </w:numPr>
        <w:tabs>
          <w:tab w:val="num" w:pos="360"/>
        </w:tabs>
        <w:suppressAutoHyphens/>
        <w:ind w:left="360" w:hanging="360"/>
        <w:jc w:val="both"/>
        <w:rPr>
          <w:color w:val="000000"/>
          <w:sz w:val="22"/>
          <w:szCs w:val="22"/>
        </w:rPr>
      </w:pPr>
      <w:r w:rsidRPr="002C12AE">
        <w:rPr>
          <w:color w:val="000000"/>
          <w:sz w:val="22"/>
          <w:szCs w:val="22"/>
        </w:rPr>
        <w:t>7.7 Počas doby od nahlásenia oprávnenej reklamácie až po odstráne</w:t>
      </w:r>
      <w:r w:rsidRPr="002C12AE">
        <w:rPr>
          <w:color w:val="000000"/>
          <w:sz w:val="22"/>
          <w:szCs w:val="22"/>
        </w:rPr>
        <w:softHyphen/>
        <w:t>nie vady neplynie záručná doba.</w:t>
      </w:r>
    </w:p>
    <w:p w:rsidR="008311F4" w:rsidRPr="002C12AE" w:rsidRDefault="008311F4" w:rsidP="008311F4">
      <w:pPr>
        <w:widowControl w:val="0"/>
        <w:tabs>
          <w:tab w:val="left" w:pos="1440"/>
        </w:tabs>
        <w:rPr>
          <w:color w:val="000000"/>
          <w:sz w:val="22"/>
          <w:szCs w:val="22"/>
        </w:rPr>
      </w:pPr>
    </w:p>
    <w:p w:rsidR="008311F4" w:rsidRPr="002C12AE" w:rsidRDefault="008311F4" w:rsidP="008311F4">
      <w:pPr>
        <w:widowControl w:val="0"/>
        <w:numPr>
          <w:ilvl w:val="1"/>
          <w:numId w:val="0"/>
        </w:numPr>
        <w:tabs>
          <w:tab w:val="num" w:pos="360"/>
        </w:tabs>
        <w:suppressAutoHyphens/>
        <w:ind w:left="360" w:hanging="360"/>
        <w:jc w:val="both"/>
        <w:rPr>
          <w:color w:val="000000"/>
          <w:sz w:val="22"/>
          <w:szCs w:val="22"/>
        </w:rPr>
      </w:pPr>
      <w:r w:rsidRPr="002C12AE">
        <w:rPr>
          <w:color w:val="000000"/>
          <w:sz w:val="22"/>
          <w:szCs w:val="22"/>
        </w:rPr>
        <w:t>7.8 Nároky objednávateľa z riadne reklamovanej vady sa riadia ustanovením zákona č. 513/1991 Zb. Obchodného zákonníka v platnom znení, v takomto prípade objednávateľ  môže:</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 xml:space="preserve">požadovať odstránenie  vád dodaním časti diela za </w:t>
      </w:r>
      <w:proofErr w:type="spellStart"/>
      <w:r w:rsidRPr="002C12AE">
        <w:rPr>
          <w:color w:val="000000"/>
          <w:sz w:val="22"/>
          <w:szCs w:val="22"/>
        </w:rPr>
        <w:t>vadnú</w:t>
      </w:r>
      <w:proofErr w:type="spellEnd"/>
      <w:r w:rsidRPr="002C12AE">
        <w:rPr>
          <w:color w:val="000000"/>
          <w:sz w:val="22"/>
          <w:szCs w:val="22"/>
        </w:rPr>
        <w:t xml:space="preserve">  časť diela,  dodanie  chýbajúcej časti diela a požadovať  odstránenie právnych vád,</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požadovať   odstránenie  vád   opravou  diela,   ak  sú  vady opraviteľné,</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požadovať primeranú zľavu z dohodnutej ceny diela alebo</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odstúpiť od zmluvy.</w:t>
      </w:r>
    </w:p>
    <w:p w:rsidR="008311F4" w:rsidRPr="002C12AE" w:rsidRDefault="008311F4" w:rsidP="008311F4">
      <w:pPr>
        <w:widowControl w:val="0"/>
        <w:tabs>
          <w:tab w:val="left" w:pos="180"/>
        </w:tabs>
        <w:ind w:left="180"/>
        <w:rPr>
          <w:i/>
          <w:color w:val="000000"/>
          <w:spacing w:val="-2"/>
          <w:sz w:val="22"/>
          <w:szCs w:val="22"/>
        </w:rPr>
      </w:pPr>
    </w:p>
    <w:p w:rsidR="008311F4" w:rsidRPr="002C12AE" w:rsidRDefault="008311F4" w:rsidP="008311F4">
      <w:pPr>
        <w:jc w:val="center"/>
        <w:rPr>
          <w:b/>
          <w:color w:val="000000"/>
          <w:sz w:val="22"/>
          <w:szCs w:val="22"/>
        </w:rPr>
      </w:pPr>
      <w:r w:rsidRPr="002C12AE">
        <w:rPr>
          <w:b/>
          <w:color w:val="000000"/>
          <w:sz w:val="22"/>
          <w:szCs w:val="22"/>
        </w:rPr>
        <w:t xml:space="preserve">Čl. 8 </w:t>
      </w:r>
    </w:p>
    <w:p w:rsidR="008311F4" w:rsidRPr="002C12AE" w:rsidRDefault="008311F4" w:rsidP="008311F4">
      <w:pPr>
        <w:jc w:val="center"/>
        <w:rPr>
          <w:b/>
          <w:color w:val="000000"/>
          <w:sz w:val="22"/>
          <w:szCs w:val="22"/>
        </w:rPr>
      </w:pPr>
      <w:r w:rsidRPr="002C12AE">
        <w:rPr>
          <w:b/>
          <w:color w:val="000000"/>
          <w:sz w:val="22"/>
          <w:szCs w:val="22"/>
        </w:rPr>
        <w:t>Podmienky vykonania diela</w:t>
      </w:r>
    </w:p>
    <w:p w:rsidR="008311F4" w:rsidRPr="002C12AE" w:rsidRDefault="008311F4" w:rsidP="008311F4">
      <w:pPr>
        <w:jc w:val="both"/>
        <w:rPr>
          <w:b/>
          <w:color w:val="000000"/>
          <w:sz w:val="22"/>
          <w:szCs w:val="22"/>
        </w:rPr>
      </w:pPr>
    </w:p>
    <w:p w:rsidR="008311F4" w:rsidRPr="002C12AE" w:rsidRDefault="008311F4" w:rsidP="008311F4">
      <w:pPr>
        <w:pStyle w:val="Obyajntext1"/>
        <w:ind w:left="540" w:hanging="540"/>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8.1   Dielo zrealizuje zhotoviteľ v súlade so súťažnými podmienkami objednávateľa danými v súťaži na výber zhotoviteľa diela, ponuky zhotoviteľa, podľa vypracovanej projektovej dokumentácie, podmienok tejto zmluvy, v súlade s požiadavkami vyplývajúcimi z povolení, v súlade s platnými technickými normami, platnými právnymi </w:t>
      </w:r>
      <w:proofErr w:type="spellStart"/>
      <w:r w:rsidRPr="002C12AE">
        <w:rPr>
          <w:rFonts w:ascii="Times New Roman" w:hAnsi="Times New Roman" w:cs="Times New Roman"/>
          <w:color w:val="000000"/>
          <w:sz w:val="22"/>
          <w:szCs w:val="22"/>
        </w:rPr>
        <w:t>všeobecno</w:t>
      </w:r>
      <w:proofErr w:type="spellEnd"/>
      <w:r w:rsidRPr="002C12AE">
        <w:rPr>
          <w:rFonts w:ascii="Times New Roman" w:hAnsi="Times New Roman" w:cs="Times New Roman"/>
          <w:color w:val="000000"/>
          <w:sz w:val="22"/>
          <w:szCs w:val="22"/>
        </w:rPr>
        <w:t xml:space="preserve"> záväznými predpismi ako i s požiarnymi a bezpečnostnými predpismi a všeobecne záväznými nariadeniami platiacimi pre danú lokalitu.</w:t>
      </w:r>
    </w:p>
    <w:p w:rsidR="008311F4" w:rsidRPr="002C12AE" w:rsidRDefault="008311F4" w:rsidP="008311F4">
      <w:pPr>
        <w:jc w:val="both"/>
        <w:rPr>
          <w:color w:val="000000"/>
          <w:sz w:val="22"/>
          <w:szCs w:val="22"/>
        </w:rPr>
      </w:pPr>
    </w:p>
    <w:p w:rsidR="008311F4" w:rsidRPr="002C12AE" w:rsidRDefault="008311F4" w:rsidP="008311F4">
      <w:pPr>
        <w:widowControl w:val="0"/>
        <w:ind w:left="540" w:hanging="540"/>
        <w:jc w:val="both"/>
        <w:rPr>
          <w:color w:val="000000"/>
          <w:spacing w:val="-2"/>
          <w:sz w:val="22"/>
          <w:szCs w:val="22"/>
        </w:rPr>
      </w:pPr>
      <w:r w:rsidRPr="002C12AE">
        <w:rPr>
          <w:color w:val="000000"/>
          <w:sz w:val="22"/>
          <w:szCs w:val="22"/>
        </w:rPr>
        <w:t xml:space="preserve">8.2   </w:t>
      </w:r>
      <w:r w:rsidRPr="002C12AE">
        <w:rPr>
          <w:color w:val="000000"/>
          <w:spacing w:val="-2"/>
          <w:sz w:val="22"/>
          <w:szCs w:val="22"/>
        </w:rPr>
        <w:t xml:space="preserve">O  odovzdaní a  prevzatí staveniska spíšu zmluvné strany  protokol, ktorý podpíšu oprávnení zástupcovia zmluvných strán. </w:t>
      </w:r>
    </w:p>
    <w:p w:rsidR="008311F4" w:rsidRPr="002C12AE" w:rsidRDefault="008311F4" w:rsidP="008311F4">
      <w:pPr>
        <w:widowControl w:val="0"/>
        <w:ind w:left="360" w:hanging="360"/>
        <w:jc w:val="both"/>
        <w:rPr>
          <w:color w:val="000000"/>
          <w:spacing w:val="-2"/>
          <w:sz w:val="22"/>
          <w:szCs w:val="22"/>
        </w:rPr>
      </w:pPr>
    </w:p>
    <w:p w:rsidR="008311F4" w:rsidRPr="002C12AE" w:rsidRDefault="008311F4" w:rsidP="008311F4">
      <w:pPr>
        <w:jc w:val="both"/>
        <w:rPr>
          <w:color w:val="000000"/>
          <w:sz w:val="22"/>
          <w:szCs w:val="22"/>
        </w:rPr>
      </w:pPr>
      <w:r w:rsidRPr="002C12AE">
        <w:rPr>
          <w:color w:val="000000"/>
          <w:sz w:val="22"/>
          <w:szCs w:val="22"/>
        </w:rPr>
        <w:t>8.3    Objednávateľ odovzdá zhotoviteľovi súčasne so staveniskom:</w:t>
      </w:r>
    </w:p>
    <w:p w:rsidR="008311F4" w:rsidRPr="002C12AE" w:rsidRDefault="008311F4" w:rsidP="008311F4">
      <w:pPr>
        <w:ind w:left="567"/>
        <w:jc w:val="both"/>
        <w:rPr>
          <w:color w:val="000000"/>
          <w:sz w:val="22"/>
          <w:szCs w:val="22"/>
        </w:rPr>
      </w:pPr>
      <w:r w:rsidRPr="002C12AE">
        <w:rPr>
          <w:color w:val="000000"/>
          <w:sz w:val="22"/>
          <w:szCs w:val="22"/>
        </w:rPr>
        <w:t>a) kópiu stavebného povolenia,</w:t>
      </w:r>
    </w:p>
    <w:p w:rsidR="008311F4" w:rsidRPr="002C12AE" w:rsidRDefault="008311F4" w:rsidP="008311F4">
      <w:pPr>
        <w:ind w:left="567"/>
        <w:jc w:val="both"/>
        <w:rPr>
          <w:color w:val="000000"/>
          <w:sz w:val="22"/>
          <w:szCs w:val="22"/>
        </w:rPr>
      </w:pPr>
      <w:r w:rsidRPr="002C12AE">
        <w:rPr>
          <w:color w:val="000000"/>
          <w:sz w:val="22"/>
          <w:szCs w:val="22"/>
        </w:rPr>
        <w:t>b) potvrdí skládku odstráneného materiálu navrhnutú zhotoviteľom,</w:t>
      </w:r>
    </w:p>
    <w:p w:rsidR="008311F4" w:rsidRPr="002C12AE" w:rsidRDefault="008311F4" w:rsidP="008311F4">
      <w:pPr>
        <w:ind w:left="567"/>
        <w:jc w:val="both"/>
        <w:rPr>
          <w:color w:val="000000"/>
          <w:sz w:val="22"/>
          <w:szCs w:val="22"/>
        </w:rPr>
      </w:pPr>
      <w:r w:rsidRPr="002C12AE">
        <w:rPr>
          <w:color w:val="000000"/>
          <w:sz w:val="22"/>
          <w:szCs w:val="22"/>
        </w:rPr>
        <w:t>c) odberové miesta elektrickej energie a vody a dohodne spôsob merania a účtovania odberov zhotoviteľa,</w:t>
      </w:r>
    </w:p>
    <w:p w:rsidR="008311F4" w:rsidRPr="002C12AE" w:rsidRDefault="008311F4" w:rsidP="008311F4">
      <w:pPr>
        <w:ind w:left="567"/>
        <w:jc w:val="both"/>
        <w:rPr>
          <w:color w:val="000000"/>
          <w:sz w:val="22"/>
          <w:szCs w:val="22"/>
        </w:rPr>
      </w:pPr>
      <w:r w:rsidRPr="002C12AE">
        <w:rPr>
          <w:color w:val="000000"/>
          <w:sz w:val="22"/>
          <w:szCs w:val="22"/>
        </w:rPr>
        <w:t xml:space="preserve">Zhotoviteľ vybuduje zariadenie staveniska podľa dohody s objednávateľom a zabezpečí viditeľné označenie stavby, zabezpečí  príjazd a výjazd  na stavenisko podľa platných nariadení v danej lokalite. </w:t>
      </w:r>
    </w:p>
    <w:p w:rsidR="008311F4" w:rsidRPr="002C12AE" w:rsidRDefault="008311F4" w:rsidP="008311F4">
      <w:pPr>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 xml:space="preserve">8.4   Prevádzkové, sociálne, prípadne aj výrobné zariadenia staveniska (vrátane samostatnej kancelárie s  telefónom) zabezpečuje zhotoviteľ. Vybudovanie, prevádzkovanie, údržbu, likvidáciu a vypratanie zariadenia staveniska sú súčasťou ceny predmetu zmluvy. </w:t>
      </w:r>
    </w:p>
    <w:p w:rsidR="008311F4" w:rsidRPr="002C12AE" w:rsidRDefault="008311F4" w:rsidP="008311F4">
      <w:pPr>
        <w:ind w:left="567" w:hanging="567"/>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8.5   Zhotoviteľ zodpovedá za čistotu komunikácií, po ktorých dováža materiál a mechanizmy a odváža zo staveniska zeminu a iný odpad a za poriadok a bezpečnosť na stavbe. Prípadné škody z porušenia tejto povinnosti uhradí zhotoviteľ objednávateľovi a uspokojí nároky tretích osôb.</w:t>
      </w:r>
    </w:p>
    <w:p w:rsidR="008311F4" w:rsidRPr="002C12AE" w:rsidRDefault="008311F4" w:rsidP="008311F4">
      <w:pPr>
        <w:pStyle w:val="Pta"/>
        <w:tabs>
          <w:tab w:val="left" w:pos="708"/>
        </w:tabs>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 xml:space="preserve">8.6   Zhotoviteľ uhradí počas výstavby všetky náklady na energie na stavbe vrátane zabezpečenia ich dočasných prípojov a meračov, vrátane telefónu. </w:t>
      </w:r>
    </w:p>
    <w:p w:rsidR="008311F4" w:rsidRPr="002C12AE" w:rsidRDefault="008311F4" w:rsidP="008311F4">
      <w:pPr>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8.7</w:t>
      </w:r>
      <w:r w:rsidRPr="002C12AE">
        <w:rPr>
          <w:color w:val="000000"/>
          <w:sz w:val="22"/>
          <w:szCs w:val="22"/>
        </w:rPr>
        <w:tab/>
        <w:t>Zhotoviteľ do 14 dní po odovzdaní diela zabezpečí zo staveniska odpratanie techniky, zariadenia staveniska a prípadného nepotrebného materiálu.</w:t>
      </w:r>
    </w:p>
    <w:p w:rsidR="008311F4" w:rsidRPr="002C12AE" w:rsidRDefault="008311F4" w:rsidP="008311F4">
      <w:pPr>
        <w:ind w:left="540" w:hanging="540"/>
        <w:jc w:val="both"/>
        <w:rPr>
          <w:color w:val="000000"/>
          <w:sz w:val="22"/>
          <w:szCs w:val="22"/>
        </w:rPr>
      </w:pPr>
      <w:r w:rsidRPr="002C12AE">
        <w:rPr>
          <w:color w:val="000000"/>
          <w:sz w:val="22"/>
          <w:szCs w:val="22"/>
        </w:rPr>
        <w:t xml:space="preserve">8.8 </w:t>
      </w:r>
      <w:r w:rsidRPr="002C12AE">
        <w:rPr>
          <w:color w:val="000000"/>
          <w:sz w:val="22"/>
          <w:szCs w:val="22"/>
        </w:rPr>
        <w:tab/>
        <w:t>Umiestnenie a udržiavanie dopravných značiek v súvislosti s priebehom prác v súlade s predpismi   o pozemných komunikáciách zabezpečí a uhradí zhotoviteľ.</w:t>
      </w:r>
    </w:p>
    <w:p w:rsidR="008311F4" w:rsidRPr="002C12AE" w:rsidRDefault="008311F4" w:rsidP="008311F4">
      <w:pPr>
        <w:jc w:val="both"/>
        <w:rPr>
          <w:color w:val="000000"/>
          <w:sz w:val="22"/>
          <w:szCs w:val="22"/>
        </w:rPr>
      </w:pPr>
    </w:p>
    <w:p w:rsidR="008311F4" w:rsidRPr="002C12AE" w:rsidRDefault="008311F4" w:rsidP="008311F4">
      <w:pPr>
        <w:ind w:left="540" w:hanging="540"/>
        <w:jc w:val="both"/>
        <w:rPr>
          <w:color w:val="000000"/>
          <w:sz w:val="22"/>
          <w:szCs w:val="22"/>
        </w:rPr>
      </w:pPr>
      <w:r w:rsidRPr="002C12AE">
        <w:rPr>
          <w:color w:val="000000"/>
          <w:sz w:val="22"/>
          <w:szCs w:val="22"/>
        </w:rPr>
        <w:t>8.9</w:t>
      </w:r>
      <w:r w:rsidRPr="002C12AE">
        <w:rPr>
          <w:color w:val="000000"/>
          <w:sz w:val="22"/>
          <w:szCs w:val="22"/>
        </w:rPr>
        <w:tab/>
        <w:t xml:space="preserve">Zhotoviteľ sa zaväzuje pri plnení predmetu tejto zmluvy dodržiavať ustanovenia vyhlášky č. </w:t>
      </w:r>
      <w:r w:rsidRPr="002C12AE">
        <w:rPr>
          <w:color w:val="000000"/>
          <w:sz w:val="22"/>
          <w:szCs w:val="22"/>
        </w:rPr>
        <w:tab/>
      </w:r>
      <w:r w:rsidRPr="002C12AE">
        <w:rPr>
          <w:iCs/>
          <w:color w:val="000000"/>
          <w:sz w:val="22"/>
          <w:szCs w:val="22"/>
        </w:rPr>
        <w:t>147/2013 Z. z</w:t>
      </w:r>
      <w:r w:rsidRPr="002C12AE">
        <w:rPr>
          <w:color w:val="000000"/>
          <w:sz w:val="22"/>
          <w:szCs w:val="22"/>
        </w:rPr>
        <w:t xml:space="preserve">., </w:t>
      </w:r>
      <w:r w:rsidRPr="002C12AE">
        <w:rPr>
          <w:iCs/>
          <w:color w:val="000000"/>
          <w:sz w:val="22"/>
          <w:szCs w:val="22"/>
        </w:rPr>
        <w:t xml:space="preserve">ktorou sa ustanovujú podrobnosti na zaistenie bezpečnosti a ochrany zdravia pri stavebných prácach a prácach s nimi súvisiacich a podrobnosti o odbornej spôsobilosti na výkon niektorých pracovných činností </w:t>
      </w:r>
      <w:r w:rsidRPr="002C12AE">
        <w:rPr>
          <w:color w:val="000000"/>
          <w:sz w:val="22"/>
          <w:szCs w:val="22"/>
        </w:rPr>
        <w:t>a nariadenie vlády SR č. 396/2006 Z. z. o minimálnych bezpečnostných a zdravotných požiadavkách na stavenisko na stavbe, ktorá je predmetom zmluvy a tiež zabezpečiť plnenie povinností zamestnávateľa na zaistenie bezpečnosti a ochrany zdravia pri práci na stavenisku v súlade s týmto nariadením.</w:t>
      </w:r>
    </w:p>
    <w:p w:rsidR="008311F4" w:rsidRPr="002C12AE" w:rsidRDefault="008311F4" w:rsidP="008311F4">
      <w:pPr>
        <w:jc w:val="both"/>
        <w:rPr>
          <w:color w:val="000000"/>
          <w:sz w:val="22"/>
          <w:szCs w:val="22"/>
        </w:rPr>
      </w:pPr>
    </w:p>
    <w:p w:rsidR="008311F4" w:rsidRPr="002C12AE" w:rsidRDefault="008311F4" w:rsidP="008311F4">
      <w:pPr>
        <w:ind w:left="540" w:hanging="540"/>
        <w:jc w:val="both"/>
        <w:rPr>
          <w:color w:val="000000"/>
          <w:sz w:val="22"/>
          <w:szCs w:val="22"/>
        </w:rPr>
      </w:pPr>
      <w:r w:rsidRPr="002C12AE">
        <w:rPr>
          <w:color w:val="000000"/>
          <w:sz w:val="22"/>
          <w:szCs w:val="22"/>
        </w:rPr>
        <w:t>8.10</w:t>
      </w:r>
      <w:r w:rsidRPr="002C12AE">
        <w:rPr>
          <w:color w:val="000000"/>
          <w:sz w:val="22"/>
          <w:szCs w:val="22"/>
        </w:rPr>
        <w:tab/>
        <w:t xml:space="preserve">Zhotoviteľ  môže vykonať  dielo ešte pred dojednaným časom. </w:t>
      </w:r>
    </w:p>
    <w:p w:rsidR="008311F4" w:rsidRPr="002C12AE" w:rsidRDefault="008311F4" w:rsidP="008311F4">
      <w:pPr>
        <w:jc w:val="both"/>
        <w:rPr>
          <w:color w:val="000000"/>
          <w:sz w:val="22"/>
          <w:szCs w:val="22"/>
        </w:rPr>
      </w:pPr>
    </w:p>
    <w:p w:rsidR="008311F4" w:rsidRPr="002C12AE" w:rsidRDefault="008311F4" w:rsidP="008311F4">
      <w:pPr>
        <w:ind w:left="540" w:hanging="540"/>
        <w:jc w:val="both"/>
        <w:rPr>
          <w:color w:val="000000"/>
          <w:spacing w:val="-2"/>
          <w:sz w:val="22"/>
          <w:szCs w:val="22"/>
        </w:rPr>
      </w:pPr>
      <w:r w:rsidRPr="002C12AE">
        <w:rPr>
          <w:color w:val="000000"/>
          <w:sz w:val="22"/>
          <w:szCs w:val="22"/>
        </w:rPr>
        <w:t>8.11</w:t>
      </w:r>
      <w:r w:rsidRPr="002C12AE">
        <w:rPr>
          <w:color w:val="000000"/>
          <w:sz w:val="22"/>
          <w:szCs w:val="22"/>
        </w:rPr>
        <w:tab/>
        <w:t xml:space="preserve">Zodpovednosť za škody na  predmete  zmluvy špecifikovaným v čl. 2 ods. 2.1 prechádza  na objednávateľa dňom podpísania </w:t>
      </w:r>
      <w:r w:rsidRPr="002C12AE">
        <w:rPr>
          <w:color w:val="000000"/>
          <w:spacing w:val="-2"/>
          <w:sz w:val="22"/>
          <w:szCs w:val="22"/>
        </w:rPr>
        <w:t>protokolu o odovzdaní a prevzatí predmetu zmluvy oboma  zmluvnými stranami.</w:t>
      </w:r>
    </w:p>
    <w:p w:rsidR="008311F4" w:rsidRPr="002C12AE" w:rsidRDefault="008311F4" w:rsidP="008311F4">
      <w:pPr>
        <w:jc w:val="both"/>
        <w:rPr>
          <w:color w:val="000000"/>
          <w:spacing w:val="-2"/>
          <w:sz w:val="22"/>
          <w:szCs w:val="22"/>
        </w:rPr>
      </w:pPr>
    </w:p>
    <w:p w:rsidR="008311F4" w:rsidRPr="002C12AE" w:rsidRDefault="008311F4" w:rsidP="00B33FB5">
      <w:pPr>
        <w:ind w:left="567" w:hanging="567"/>
        <w:jc w:val="both"/>
        <w:rPr>
          <w:color w:val="000000"/>
          <w:spacing w:val="-2"/>
          <w:sz w:val="22"/>
          <w:szCs w:val="22"/>
        </w:rPr>
      </w:pPr>
      <w:r w:rsidRPr="002C12AE">
        <w:rPr>
          <w:color w:val="000000"/>
          <w:spacing w:val="-2"/>
          <w:sz w:val="22"/>
          <w:szCs w:val="22"/>
        </w:rPr>
        <w:t xml:space="preserve">8.12 </w:t>
      </w:r>
      <w:r w:rsidR="00B33FB5">
        <w:rPr>
          <w:color w:val="000000"/>
          <w:spacing w:val="-2"/>
          <w:sz w:val="22"/>
          <w:szCs w:val="22"/>
        </w:rPr>
        <w:tab/>
      </w:r>
      <w:r>
        <w:rPr>
          <w:color w:val="000000"/>
          <w:sz w:val="22"/>
          <w:szCs w:val="22"/>
        </w:rPr>
        <w:t>Zoznam subdodávateľov</w:t>
      </w:r>
      <w:r w:rsidR="002178DD">
        <w:rPr>
          <w:color w:val="000000"/>
          <w:sz w:val="22"/>
          <w:szCs w:val="22"/>
        </w:rPr>
        <w:t xml:space="preserve"> </w:t>
      </w:r>
      <w:bookmarkStart w:id="0" w:name="_GoBack"/>
      <w:bookmarkEnd w:id="0"/>
      <w:r w:rsidRPr="002C12AE">
        <w:rPr>
          <w:color w:val="000000"/>
          <w:sz w:val="22"/>
          <w:szCs w:val="22"/>
        </w:rPr>
        <w:t>je uvedený v prílohe č. 4. V prípade zám</w:t>
      </w:r>
      <w:r>
        <w:rPr>
          <w:color w:val="000000"/>
          <w:sz w:val="22"/>
          <w:szCs w:val="22"/>
        </w:rPr>
        <w:t>eru realizovať nástup nového sub</w:t>
      </w:r>
      <w:r w:rsidRPr="002C12AE">
        <w:rPr>
          <w:color w:val="000000"/>
          <w:sz w:val="22"/>
          <w:szCs w:val="22"/>
        </w:rPr>
        <w:t>dodávateľa a taktiež zámer</w:t>
      </w:r>
      <w:r>
        <w:rPr>
          <w:color w:val="000000"/>
          <w:sz w:val="22"/>
          <w:szCs w:val="22"/>
        </w:rPr>
        <w:t>u realizovať zmenu pôvodného sub</w:t>
      </w:r>
      <w:r w:rsidRPr="002C12AE">
        <w:rPr>
          <w:color w:val="000000"/>
          <w:sz w:val="22"/>
          <w:szCs w:val="22"/>
        </w:rPr>
        <w:t>dodávateľa je zhotoviteľ  povinný min. 5 pracovných dní vopred písomne inform</w:t>
      </w:r>
      <w:r>
        <w:rPr>
          <w:color w:val="000000"/>
          <w:sz w:val="22"/>
          <w:szCs w:val="22"/>
        </w:rPr>
        <w:t>ovať objednávateľa o nástupe sub</w:t>
      </w:r>
      <w:r w:rsidRPr="002C12AE">
        <w:rPr>
          <w:color w:val="000000"/>
          <w:sz w:val="22"/>
          <w:szCs w:val="22"/>
        </w:rPr>
        <w:t>dodávateľa na realizáciu diela a súčasne predložiť čestné</w:t>
      </w:r>
      <w:r>
        <w:rPr>
          <w:color w:val="000000"/>
          <w:sz w:val="22"/>
          <w:szCs w:val="22"/>
        </w:rPr>
        <w:t xml:space="preserve"> vyhlásenie, že sub</w:t>
      </w:r>
      <w:r w:rsidRPr="002C12AE">
        <w:rPr>
          <w:color w:val="000000"/>
          <w:sz w:val="22"/>
          <w:szCs w:val="22"/>
        </w:rPr>
        <w:t xml:space="preserve">dodávateľ spĺňa alebo najneskôr v čase plnenia bude spĺňať podmienky účasti  podľa § </w:t>
      </w:r>
      <w:r w:rsidR="002178DD">
        <w:rPr>
          <w:color w:val="000000"/>
          <w:sz w:val="22"/>
          <w:szCs w:val="22"/>
        </w:rPr>
        <w:t>32</w:t>
      </w:r>
      <w:r w:rsidRPr="002C12AE">
        <w:rPr>
          <w:color w:val="000000"/>
          <w:sz w:val="22"/>
          <w:szCs w:val="22"/>
        </w:rPr>
        <w:t xml:space="preserve"> ods. 1 zák. č. </w:t>
      </w:r>
      <w:r w:rsidR="002178DD">
        <w:rPr>
          <w:color w:val="000000"/>
          <w:sz w:val="22"/>
          <w:szCs w:val="22"/>
        </w:rPr>
        <w:t>343/2015</w:t>
      </w:r>
      <w:r w:rsidRPr="002C12AE">
        <w:rPr>
          <w:color w:val="000000"/>
          <w:sz w:val="22"/>
          <w:szCs w:val="22"/>
        </w:rPr>
        <w:t xml:space="preserve"> Z. z. o verejnom obstarávaní v znení neskorších predpisov</w:t>
      </w:r>
      <w:r>
        <w:rPr>
          <w:color w:val="000000"/>
          <w:sz w:val="22"/>
          <w:szCs w:val="22"/>
        </w:rPr>
        <w:t xml:space="preserve"> a </w:t>
      </w:r>
      <w:r>
        <w:t xml:space="preserve">majú </w:t>
      </w:r>
      <w:r w:rsidRPr="002C12AE">
        <w:rPr>
          <w:color w:val="000000"/>
          <w:sz w:val="22"/>
          <w:szCs w:val="22"/>
        </w:rPr>
        <w:t>alebo najneskôr v čase plnenia bud</w:t>
      </w:r>
      <w:r>
        <w:rPr>
          <w:color w:val="000000"/>
          <w:sz w:val="22"/>
          <w:szCs w:val="22"/>
        </w:rPr>
        <w:t>ú mať</w:t>
      </w:r>
      <w:r>
        <w:t xml:space="preserve"> v registri konečných užívateľov výhod zapísaných konečných užívateľov výhod.</w:t>
      </w:r>
      <w:r w:rsidRPr="002C12AE">
        <w:rPr>
          <w:color w:val="000000"/>
          <w:sz w:val="22"/>
          <w:szCs w:val="22"/>
        </w:rPr>
        <w:t xml:space="preserve">. </w:t>
      </w:r>
    </w:p>
    <w:p w:rsidR="008311F4" w:rsidRDefault="008311F4" w:rsidP="008311F4">
      <w:pPr>
        <w:ind w:left="540" w:hanging="540"/>
        <w:jc w:val="both"/>
        <w:rPr>
          <w:color w:val="000000"/>
          <w:spacing w:val="-2"/>
          <w:sz w:val="22"/>
          <w:szCs w:val="22"/>
        </w:rPr>
      </w:pPr>
    </w:p>
    <w:p w:rsidR="008311F4" w:rsidRDefault="008311F4" w:rsidP="008311F4">
      <w:pPr>
        <w:ind w:left="540" w:hanging="540"/>
        <w:jc w:val="both"/>
        <w:rPr>
          <w:color w:val="000000"/>
          <w:spacing w:val="-2"/>
          <w:sz w:val="22"/>
          <w:szCs w:val="22"/>
        </w:rPr>
      </w:pPr>
    </w:p>
    <w:p w:rsidR="00B33FB5" w:rsidRDefault="00B33FB5" w:rsidP="008311F4">
      <w:pPr>
        <w:ind w:left="540" w:hanging="540"/>
        <w:jc w:val="both"/>
        <w:rPr>
          <w:color w:val="000000"/>
          <w:spacing w:val="-2"/>
          <w:sz w:val="22"/>
          <w:szCs w:val="22"/>
        </w:rPr>
      </w:pPr>
    </w:p>
    <w:p w:rsidR="00B33FB5" w:rsidRPr="002C12AE" w:rsidRDefault="00B33FB5" w:rsidP="008311F4">
      <w:pPr>
        <w:ind w:left="540" w:hanging="540"/>
        <w:jc w:val="both"/>
        <w:rPr>
          <w:color w:val="000000"/>
          <w:spacing w:val="-2"/>
          <w:sz w:val="22"/>
          <w:szCs w:val="22"/>
        </w:rPr>
      </w:pPr>
    </w:p>
    <w:p w:rsidR="008311F4" w:rsidRPr="002C12AE" w:rsidRDefault="008311F4" w:rsidP="008311F4">
      <w:pPr>
        <w:widowControl w:val="0"/>
        <w:ind w:left="360"/>
        <w:jc w:val="center"/>
        <w:rPr>
          <w:b/>
          <w:color w:val="000000"/>
          <w:sz w:val="22"/>
          <w:szCs w:val="22"/>
        </w:rPr>
      </w:pPr>
      <w:r w:rsidRPr="002C12AE">
        <w:rPr>
          <w:b/>
          <w:color w:val="000000"/>
          <w:sz w:val="22"/>
          <w:szCs w:val="22"/>
        </w:rPr>
        <w:t>Čl. 9</w:t>
      </w:r>
    </w:p>
    <w:p w:rsidR="008311F4" w:rsidRPr="002C12AE" w:rsidRDefault="008311F4" w:rsidP="008311F4">
      <w:pPr>
        <w:widowControl w:val="0"/>
        <w:ind w:left="360"/>
        <w:jc w:val="center"/>
        <w:rPr>
          <w:b/>
          <w:color w:val="000000"/>
          <w:sz w:val="22"/>
          <w:szCs w:val="22"/>
        </w:rPr>
      </w:pPr>
      <w:r w:rsidRPr="002C12AE">
        <w:rPr>
          <w:b/>
          <w:color w:val="000000"/>
          <w:sz w:val="22"/>
          <w:szCs w:val="22"/>
        </w:rPr>
        <w:t>Zmluvné pokuty</w:t>
      </w:r>
    </w:p>
    <w:p w:rsidR="008311F4" w:rsidRPr="002C12AE" w:rsidRDefault="008311F4" w:rsidP="008311F4">
      <w:pPr>
        <w:widowControl w:val="0"/>
        <w:ind w:left="360"/>
        <w:rPr>
          <w:b/>
          <w:color w:val="000000"/>
          <w:sz w:val="22"/>
          <w:szCs w:val="22"/>
        </w:rPr>
      </w:pPr>
    </w:p>
    <w:p w:rsidR="008311F4" w:rsidRPr="002C12AE" w:rsidRDefault="008311F4" w:rsidP="008311F4">
      <w:pPr>
        <w:widowControl w:val="0"/>
        <w:numPr>
          <w:ilvl w:val="1"/>
          <w:numId w:val="9"/>
        </w:numPr>
        <w:tabs>
          <w:tab w:val="left" w:pos="360"/>
        </w:tabs>
        <w:suppressAutoHyphens/>
        <w:jc w:val="both"/>
        <w:rPr>
          <w:color w:val="000000"/>
          <w:sz w:val="22"/>
          <w:szCs w:val="22"/>
        </w:rPr>
      </w:pPr>
      <w:r w:rsidRPr="002C12AE">
        <w:rPr>
          <w:color w:val="000000"/>
          <w:sz w:val="22"/>
          <w:szCs w:val="22"/>
        </w:rPr>
        <w:t xml:space="preserve">V prípade omeškania zhotoviteľa s vykonaním diela špecifikovaného v čl. 2 ods. 2.1  v termíne určenom v čl. 4 </w:t>
      </w:r>
      <w:proofErr w:type="spellStart"/>
      <w:r w:rsidRPr="002C12AE">
        <w:rPr>
          <w:color w:val="000000"/>
          <w:sz w:val="22"/>
          <w:szCs w:val="22"/>
        </w:rPr>
        <w:t>ods</w:t>
      </w:r>
      <w:proofErr w:type="spellEnd"/>
      <w:r w:rsidRPr="002C12AE">
        <w:rPr>
          <w:color w:val="000000"/>
          <w:sz w:val="22"/>
          <w:szCs w:val="22"/>
        </w:rPr>
        <w:t xml:space="preserve"> 4.1 môže objednávateľ uplatniť zmluvnú pokutu vo výške 0,05 % za každý deň omeškania z ceny diela špecifikovanej v čl. 5 </w:t>
      </w:r>
      <w:proofErr w:type="spellStart"/>
      <w:r w:rsidRPr="002C12AE">
        <w:rPr>
          <w:color w:val="000000"/>
          <w:sz w:val="22"/>
          <w:szCs w:val="22"/>
        </w:rPr>
        <w:t>ods</w:t>
      </w:r>
      <w:proofErr w:type="spellEnd"/>
      <w:r w:rsidRPr="002C12AE">
        <w:rPr>
          <w:color w:val="000000"/>
          <w:sz w:val="22"/>
          <w:szCs w:val="22"/>
        </w:rPr>
        <w:t xml:space="preserve"> 5.2.</w:t>
      </w:r>
    </w:p>
    <w:p w:rsidR="008311F4" w:rsidRPr="002C12AE" w:rsidRDefault="008311F4" w:rsidP="008311F4">
      <w:pPr>
        <w:widowControl w:val="0"/>
        <w:rPr>
          <w:color w:val="000000"/>
          <w:sz w:val="22"/>
          <w:szCs w:val="22"/>
        </w:rPr>
      </w:pPr>
    </w:p>
    <w:p w:rsidR="008311F4" w:rsidRPr="002C12AE" w:rsidRDefault="008311F4" w:rsidP="008311F4">
      <w:pPr>
        <w:widowControl w:val="0"/>
        <w:numPr>
          <w:ilvl w:val="1"/>
          <w:numId w:val="9"/>
        </w:numPr>
        <w:tabs>
          <w:tab w:val="left" w:pos="360"/>
        </w:tabs>
        <w:suppressAutoHyphens/>
        <w:jc w:val="both"/>
        <w:rPr>
          <w:color w:val="000000"/>
          <w:sz w:val="22"/>
          <w:szCs w:val="22"/>
        </w:rPr>
      </w:pPr>
      <w:r w:rsidRPr="002C12AE">
        <w:rPr>
          <w:color w:val="000000"/>
          <w:sz w:val="22"/>
          <w:szCs w:val="22"/>
        </w:rPr>
        <w:t xml:space="preserve">V prípade omeškania objednávateľa s úhradou ceny diela špecifikovanej v čl. 5 ods. 5.2 v termíne špecifikovanom v čl. </w:t>
      </w:r>
      <w:r w:rsidR="00981918">
        <w:rPr>
          <w:color w:val="000000"/>
          <w:sz w:val="22"/>
          <w:szCs w:val="22"/>
        </w:rPr>
        <w:t xml:space="preserve"> 6</w:t>
      </w:r>
      <w:r w:rsidRPr="002C12AE">
        <w:rPr>
          <w:color w:val="000000"/>
          <w:sz w:val="22"/>
          <w:szCs w:val="22"/>
        </w:rPr>
        <w:t xml:space="preserve"> ods.</w:t>
      </w:r>
      <w:r w:rsidR="00981918">
        <w:rPr>
          <w:color w:val="000000"/>
          <w:sz w:val="22"/>
          <w:szCs w:val="22"/>
        </w:rPr>
        <w:t>6</w:t>
      </w:r>
      <w:r w:rsidRPr="002C12AE">
        <w:rPr>
          <w:color w:val="000000"/>
          <w:sz w:val="22"/>
          <w:szCs w:val="22"/>
        </w:rPr>
        <w:t>.</w:t>
      </w:r>
      <w:r w:rsidR="00981918">
        <w:rPr>
          <w:color w:val="000000"/>
          <w:sz w:val="22"/>
          <w:szCs w:val="22"/>
        </w:rPr>
        <w:t>4</w:t>
      </w:r>
      <w:r w:rsidRPr="002C12AE">
        <w:rPr>
          <w:color w:val="000000"/>
          <w:sz w:val="22"/>
          <w:szCs w:val="22"/>
        </w:rPr>
        <w:t xml:space="preserve"> môže  zhotoviteľ uplatniť úrok z omeškania vo výške 0,05 % za každý deň omeškania z nezaplatenej časti ceny diela.  </w:t>
      </w:r>
    </w:p>
    <w:p w:rsidR="008311F4" w:rsidRPr="002C12AE" w:rsidRDefault="008311F4" w:rsidP="008311F4">
      <w:pPr>
        <w:widowControl w:val="0"/>
        <w:rPr>
          <w:color w:val="000000"/>
          <w:sz w:val="22"/>
          <w:szCs w:val="22"/>
        </w:rPr>
      </w:pPr>
    </w:p>
    <w:p w:rsidR="008311F4" w:rsidRPr="002C12AE" w:rsidRDefault="008311F4" w:rsidP="008311F4">
      <w:pPr>
        <w:widowControl w:val="0"/>
        <w:numPr>
          <w:ilvl w:val="1"/>
          <w:numId w:val="9"/>
        </w:numPr>
        <w:tabs>
          <w:tab w:val="left" w:pos="360"/>
        </w:tabs>
        <w:suppressAutoHyphens/>
        <w:jc w:val="both"/>
        <w:rPr>
          <w:color w:val="000000"/>
          <w:sz w:val="22"/>
          <w:szCs w:val="22"/>
        </w:rPr>
      </w:pPr>
      <w:r w:rsidRPr="002C12AE">
        <w:rPr>
          <w:color w:val="000000"/>
          <w:sz w:val="22"/>
          <w:szCs w:val="22"/>
        </w:rPr>
        <w:t>Zmluvné strany si dohodli v prípade omeškania zhotoviteľa s odstránením zjavných a skrytých vád  v termínoch špecifikovaných v čl. 7 ods. 7.6, objednávateľ si môže uplatniť  zmluvnú pokutu vo výške 33,00 € za každý deň omeškania.</w:t>
      </w:r>
    </w:p>
    <w:p w:rsidR="008311F4" w:rsidRDefault="008311F4" w:rsidP="008311F4">
      <w:pPr>
        <w:widowControl w:val="0"/>
        <w:jc w:val="center"/>
        <w:rPr>
          <w:b/>
          <w:color w:val="000000"/>
          <w:sz w:val="22"/>
          <w:szCs w:val="22"/>
        </w:rPr>
      </w:pPr>
    </w:p>
    <w:p w:rsidR="008311F4" w:rsidRPr="002C12AE" w:rsidRDefault="008311F4" w:rsidP="008311F4">
      <w:pPr>
        <w:widowControl w:val="0"/>
        <w:jc w:val="center"/>
        <w:rPr>
          <w:b/>
          <w:color w:val="000000"/>
          <w:sz w:val="22"/>
          <w:szCs w:val="22"/>
        </w:rPr>
      </w:pPr>
    </w:p>
    <w:p w:rsidR="008311F4" w:rsidRPr="002C12AE" w:rsidRDefault="008311F4" w:rsidP="008311F4">
      <w:pPr>
        <w:widowControl w:val="0"/>
        <w:jc w:val="center"/>
        <w:rPr>
          <w:b/>
          <w:color w:val="000000"/>
          <w:sz w:val="22"/>
          <w:szCs w:val="22"/>
        </w:rPr>
      </w:pPr>
      <w:r w:rsidRPr="002C12AE">
        <w:rPr>
          <w:b/>
          <w:color w:val="000000"/>
          <w:sz w:val="22"/>
          <w:szCs w:val="22"/>
        </w:rPr>
        <w:t>Čl. 10</w:t>
      </w:r>
    </w:p>
    <w:p w:rsidR="008311F4" w:rsidRPr="002C12AE" w:rsidRDefault="008311F4" w:rsidP="008311F4">
      <w:pPr>
        <w:widowControl w:val="0"/>
        <w:jc w:val="center"/>
        <w:rPr>
          <w:b/>
          <w:color w:val="000000"/>
          <w:sz w:val="22"/>
          <w:szCs w:val="22"/>
        </w:rPr>
      </w:pPr>
      <w:r w:rsidRPr="002C12AE">
        <w:rPr>
          <w:b/>
          <w:color w:val="000000"/>
          <w:sz w:val="22"/>
          <w:szCs w:val="22"/>
        </w:rPr>
        <w:t xml:space="preserve"> </w:t>
      </w:r>
      <w:r w:rsidRPr="00843993">
        <w:rPr>
          <w:b/>
          <w:color w:val="000000"/>
          <w:sz w:val="22"/>
          <w:szCs w:val="22"/>
        </w:rPr>
        <w:t>Ostatné ustanovenia a osobitné podmienky plnenia diela</w:t>
      </w:r>
    </w:p>
    <w:p w:rsidR="008311F4" w:rsidRPr="002C12AE" w:rsidRDefault="008311F4" w:rsidP="008311F4">
      <w:pPr>
        <w:widowControl w:val="0"/>
        <w:jc w:val="center"/>
        <w:rPr>
          <w:b/>
          <w:color w:val="000000"/>
          <w:sz w:val="22"/>
          <w:szCs w:val="22"/>
        </w:rPr>
      </w:pPr>
    </w:p>
    <w:p w:rsidR="008311F4" w:rsidRPr="002C12AE" w:rsidRDefault="008311F4" w:rsidP="00B33FB5">
      <w:pPr>
        <w:widowControl w:val="0"/>
        <w:tabs>
          <w:tab w:val="left" w:pos="567"/>
        </w:tabs>
        <w:suppressAutoHyphens/>
        <w:ind w:left="567" w:hanging="567"/>
        <w:rPr>
          <w:color w:val="000000"/>
          <w:sz w:val="22"/>
          <w:szCs w:val="22"/>
        </w:rPr>
      </w:pPr>
      <w:r w:rsidRPr="002C12AE">
        <w:rPr>
          <w:color w:val="000000"/>
          <w:sz w:val="22"/>
          <w:szCs w:val="22"/>
        </w:rPr>
        <w:t xml:space="preserve">10.1  Zhotoviteľ bude pri realizácii predmetu tejto zmluvy postupovať s odbornou starostlivosťou.  zaväzuje sa dodržiavať všeobecne záväzné predpisy, technické normy a podmienky tejto zmluvy. </w:t>
      </w:r>
    </w:p>
    <w:p w:rsidR="008311F4" w:rsidRPr="002C12AE" w:rsidRDefault="008311F4" w:rsidP="00B33FB5">
      <w:pPr>
        <w:numPr>
          <w:ilvl w:val="1"/>
          <w:numId w:val="0"/>
        </w:numPr>
        <w:tabs>
          <w:tab w:val="left" w:pos="567"/>
        </w:tabs>
        <w:ind w:left="567" w:hanging="567"/>
        <w:jc w:val="both"/>
        <w:rPr>
          <w:color w:val="000000"/>
          <w:sz w:val="22"/>
          <w:szCs w:val="22"/>
        </w:rPr>
      </w:pPr>
      <w:r w:rsidRPr="002C12AE">
        <w:rPr>
          <w:color w:val="000000"/>
          <w:sz w:val="22"/>
          <w:szCs w:val="22"/>
        </w:rPr>
        <w:t>10.2 Pod vyššou mocou sa rozumejú okolnosti, ktoré nastali po uzavretí zmluvy ako výsledok nepredvídateľných a zmluvnými stranami neovplyvniteľných prekážok. V prípade, že takáto okolnosť bráni v plnení povinností podľa tejto zmluvy zhotoviteľovi alebo objednávateľovi, bude povinná strana zbavená zodpovednosti za čiastočné alebo úplné nesplnenie záväzkov podľa zmluvy zmluvnými stranami primerane o dobu, po ktorú pôsobili tieto okolnosti.</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10.3 </w:t>
      </w:r>
      <w:r w:rsidR="00B33FB5">
        <w:rPr>
          <w:rFonts w:ascii="Times New Roman" w:hAnsi="Times New Roman"/>
          <w:color w:val="000000"/>
        </w:rPr>
        <w:tab/>
      </w:r>
      <w:r w:rsidRPr="002C12AE">
        <w:rPr>
          <w:rFonts w:ascii="Times New Roman" w:hAnsi="Times New Roman"/>
          <w:color w:val="000000"/>
        </w:rPr>
        <w:t>Zhotoviteľ sa zaväzuje, že najneskôr ku dňu prevzatia staveniska predloží k nahliadnutiu platnú Poistnú zmluvu na krytie rizík zo stavebnej výroby pri realizácii zákazky.</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10.4 </w:t>
      </w:r>
      <w:r w:rsidR="00B33FB5">
        <w:rPr>
          <w:rFonts w:ascii="Times New Roman" w:hAnsi="Times New Roman"/>
          <w:color w:val="000000"/>
        </w:rPr>
        <w:tab/>
      </w:r>
      <w:r w:rsidRPr="002C12AE">
        <w:rPr>
          <w:rFonts w:ascii="Times New Roman" w:hAnsi="Times New Roman"/>
          <w:color w:val="000000"/>
        </w:rPr>
        <w:t>Zmluvné strany majú právo ukončiť platnosť  zmluvy z dôvodov závažného porušenia ustanovení  zmluvy ktoroukoľvek zo zmluvných strán:</w:t>
      </w:r>
    </w:p>
    <w:p w:rsidR="008311F4" w:rsidRPr="002C12AE" w:rsidRDefault="008311F4" w:rsidP="00B33FB5">
      <w:pPr>
        <w:pStyle w:val="Odrazka15"/>
        <w:numPr>
          <w:ilvl w:val="0"/>
          <w:numId w:val="0"/>
        </w:numPr>
        <w:tabs>
          <w:tab w:val="clear" w:pos="1134"/>
          <w:tab w:val="left" w:pos="1418"/>
        </w:tabs>
        <w:spacing w:line="240" w:lineRule="auto"/>
        <w:ind w:left="1418" w:hanging="851"/>
        <w:rPr>
          <w:rFonts w:ascii="Times New Roman" w:hAnsi="Times New Roman" w:cs="Times New Roman"/>
          <w:color w:val="000000"/>
        </w:rPr>
      </w:pPr>
      <w:r w:rsidRPr="002C12AE">
        <w:rPr>
          <w:rFonts w:ascii="Times New Roman" w:hAnsi="Times New Roman" w:cs="Times New Roman"/>
          <w:color w:val="000000"/>
        </w:rPr>
        <w:t xml:space="preserve">10.4.1 </w:t>
      </w:r>
      <w:r w:rsidR="00B33FB5">
        <w:rPr>
          <w:rFonts w:ascii="Times New Roman" w:hAnsi="Times New Roman" w:cs="Times New Roman"/>
          <w:color w:val="000000"/>
        </w:rPr>
        <w:tab/>
      </w:r>
      <w:r w:rsidRPr="002C12AE">
        <w:rPr>
          <w:rFonts w:ascii="Times New Roman" w:hAnsi="Times New Roman" w:cs="Times New Roman"/>
          <w:color w:val="000000"/>
        </w:rPr>
        <w:t>výpoveďou s</w:t>
      </w:r>
      <w:r w:rsidR="00B33FB5">
        <w:rPr>
          <w:rFonts w:ascii="Times New Roman" w:hAnsi="Times New Roman" w:cs="Times New Roman"/>
          <w:color w:val="000000"/>
        </w:rPr>
        <w:t xml:space="preserve">  1-mesačnou výpovednou lehotou, </w:t>
      </w:r>
      <w:r w:rsidRPr="002C12AE">
        <w:rPr>
          <w:rFonts w:ascii="Times New Roman" w:hAnsi="Times New Roman" w:cs="Times New Roman"/>
          <w:color w:val="000000"/>
        </w:rPr>
        <w:t>alebo</w:t>
      </w:r>
    </w:p>
    <w:p w:rsidR="008311F4" w:rsidRPr="002C12AE" w:rsidRDefault="008311F4" w:rsidP="00B33FB5">
      <w:pPr>
        <w:pStyle w:val="Odrazka15"/>
        <w:numPr>
          <w:ilvl w:val="0"/>
          <w:numId w:val="0"/>
        </w:numPr>
        <w:tabs>
          <w:tab w:val="clear" w:pos="1134"/>
          <w:tab w:val="left" w:pos="1418"/>
        </w:tabs>
        <w:spacing w:line="240" w:lineRule="auto"/>
        <w:ind w:left="1418" w:hanging="851"/>
        <w:rPr>
          <w:rFonts w:ascii="Times New Roman" w:hAnsi="Times New Roman" w:cs="Times New Roman"/>
          <w:color w:val="000000"/>
        </w:rPr>
      </w:pPr>
      <w:r w:rsidRPr="002C12AE">
        <w:rPr>
          <w:rFonts w:ascii="Times New Roman" w:hAnsi="Times New Roman" w:cs="Times New Roman"/>
          <w:color w:val="000000"/>
        </w:rPr>
        <w:t xml:space="preserve">10.4.2 </w:t>
      </w:r>
      <w:r w:rsidR="00B33FB5">
        <w:rPr>
          <w:rFonts w:ascii="Times New Roman" w:hAnsi="Times New Roman" w:cs="Times New Roman"/>
          <w:color w:val="000000"/>
        </w:rPr>
        <w:tab/>
      </w:r>
      <w:r w:rsidRPr="002C12AE">
        <w:rPr>
          <w:rFonts w:ascii="Times New Roman" w:hAnsi="Times New Roman" w:cs="Times New Roman"/>
          <w:color w:val="000000"/>
        </w:rPr>
        <w:t>odstúpením od zmluvy.</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10.5 </w:t>
      </w:r>
      <w:r w:rsidR="00B33FB5">
        <w:rPr>
          <w:rFonts w:ascii="Times New Roman" w:hAnsi="Times New Roman"/>
          <w:color w:val="000000"/>
        </w:rPr>
        <w:tab/>
      </w:r>
      <w:r w:rsidRPr="002C12AE">
        <w:rPr>
          <w:rFonts w:ascii="Times New Roman" w:hAnsi="Times New Roman"/>
          <w:color w:val="000000"/>
        </w:rPr>
        <w:t>Výpovedná lehota začína plynúť prvým dňom nasledujúceho mesiaca po doručení výpovede druhej zmluvnej strane.</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10.6 </w:t>
      </w:r>
      <w:r w:rsidR="00B33FB5">
        <w:rPr>
          <w:rFonts w:ascii="Times New Roman" w:hAnsi="Times New Roman"/>
          <w:color w:val="000000"/>
        </w:rPr>
        <w:tab/>
      </w:r>
      <w:r w:rsidRPr="002C12AE">
        <w:rPr>
          <w:rFonts w:ascii="Times New Roman" w:hAnsi="Times New Roman"/>
          <w:color w:val="000000"/>
        </w:rPr>
        <w:t>Za závažné porušenie  zmluvy sa považuje:</w:t>
      </w:r>
    </w:p>
    <w:p w:rsidR="008311F4" w:rsidRPr="002C12AE" w:rsidRDefault="00B33FB5" w:rsidP="00B33FB5">
      <w:pPr>
        <w:pStyle w:val="Odrazka15"/>
        <w:numPr>
          <w:ilvl w:val="0"/>
          <w:numId w:val="0"/>
        </w:numPr>
        <w:tabs>
          <w:tab w:val="clear" w:pos="1134"/>
          <w:tab w:val="left" w:pos="567"/>
          <w:tab w:val="left" w:pos="1080"/>
        </w:tabs>
        <w:spacing w:line="240" w:lineRule="auto"/>
        <w:ind w:left="567" w:hanging="567"/>
        <w:rPr>
          <w:rFonts w:ascii="Times New Roman" w:hAnsi="Times New Roman" w:cs="Times New Roman"/>
          <w:color w:val="000000"/>
        </w:rPr>
      </w:pPr>
      <w:r>
        <w:rPr>
          <w:rFonts w:ascii="Times New Roman" w:hAnsi="Times New Roman" w:cs="Times New Roman"/>
          <w:color w:val="000000"/>
        </w:rPr>
        <w:tab/>
        <w:t xml:space="preserve">- </w:t>
      </w:r>
      <w:r w:rsidR="008311F4" w:rsidRPr="002C12AE">
        <w:rPr>
          <w:rFonts w:ascii="Times New Roman" w:hAnsi="Times New Roman" w:cs="Times New Roman"/>
          <w:color w:val="000000"/>
        </w:rPr>
        <w:t>prekročenie lehoty splatnosti faktúr objednávateľom</w:t>
      </w:r>
      <w:r w:rsidR="008311F4">
        <w:rPr>
          <w:rFonts w:ascii="Times New Roman" w:hAnsi="Times New Roman" w:cs="Times New Roman"/>
          <w:color w:val="000000"/>
        </w:rPr>
        <w:t xml:space="preserve">  o viac ako 3</w:t>
      </w:r>
      <w:r w:rsidR="008311F4" w:rsidRPr="002C12AE">
        <w:rPr>
          <w:rFonts w:ascii="Times New Roman" w:hAnsi="Times New Roman" w:cs="Times New Roman"/>
          <w:color w:val="000000"/>
        </w:rPr>
        <w:t>0 dní,</w:t>
      </w:r>
    </w:p>
    <w:p w:rsidR="008311F4" w:rsidRPr="002C12AE" w:rsidRDefault="00B33FB5" w:rsidP="00B33FB5">
      <w:pPr>
        <w:pStyle w:val="Odrazka15"/>
        <w:numPr>
          <w:ilvl w:val="0"/>
          <w:numId w:val="0"/>
        </w:numPr>
        <w:tabs>
          <w:tab w:val="clear" w:pos="1134"/>
          <w:tab w:val="left" w:pos="567"/>
          <w:tab w:val="left" w:pos="1080"/>
        </w:tabs>
        <w:spacing w:line="240" w:lineRule="auto"/>
        <w:ind w:left="567" w:hanging="567"/>
        <w:rPr>
          <w:rFonts w:ascii="Times New Roman" w:hAnsi="Times New Roman" w:cs="Times New Roman"/>
          <w:color w:val="000000"/>
        </w:rPr>
      </w:pPr>
      <w:r>
        <w:rPr>
          <w:rFonts w:ascii="Times New Roman" w:hAnsi="Times New Roman" w:cs="Times New Roman"/>
          <w:color w:val="000000"/>
        </w:rPr>
        <w:tab/>
        <w:t xml:space="preserve">- </w:t>
      </w:r>
      <w:r w:rsidR="008311F4" w:rsidRPr="002C12AE">
        <w:rPr>
          <w:rFonts w:ascii="Times New Roman" w:hAnsi="Times New Roman" w:cs="Times New Roman"/>
          <w:color w:val="000000"/>
        </w:rPr>
        <w:t>prekročenie termínov zhotovenia diela</w:t>
      </w:r>
      <w:r w:rsidR="008311F4">
        <w:rPr>
          <w:rFonts w:ascii="Times New Roman" w:hAnsi="Times New Roman" w:cs="Times New Roman"/>
          <w:color w:val="000000"/>
        </w:rPr>
        <w:t xml:space="preserve"> uvedených v čl. 4 o viac ako 15</w:t>
      </w:r>
      <w:r w:rsidR="008311F4" w:rsidRPr="002C12AE">
        <w:rPr>
          <w:rFonts w:ascii="Times New Roman" w:hAnsi="Times New Roman" w:cs="Times New Roman"/>
          <w:color w:val="000000"/>
        </w:rPr>
        <w:t xml:space="preserve"> dní,</w:t>
      </w:r>
    </w:p>
    <w:p w:rsidR="008311F4" w:rsidRPr="002C12AE" w:rsidRDefault="00B33FB5" w:rsidP="00B33FB5">
      <w:pPr>
        <w:pStyle w:val="Odrazka15"/>
        <w:numPr>
          <w:ilvl w:val="0"/>
          <w:numId w:val="0"/>
        </w:numPr>
        <w:tabs>
          <w:tab w:val="clear" w:pos="1134"/>
          <w:tab w:val="left" w:pos="567"/>
          <w:tab w:val="left" w:pos="1080"/>
        </w:tabs>
        <w:spacing w:line="240" w:lineRule="auto"/>
        <w:ind w:left="567" w:hanging="567"/>
        <w:rPr>
          <w:rFonts w:ascii="Times New Roman" w:hAnsi="Times New Roman" w:cs="Times New Roman"/>
          <w:color w:val="000000"/>
        </w:rPr>
      </w:pPr>
      <w:r>
        <w:rPr>
          <w:rFonts w:ascii="Times New Roman" w:hAnsi="Times New Roman" w:cs="Times New Roman"/>
          <w:color w:val="000000"/>
        </w:rPr>
        <w:tab/>
        <w:t xml:space="preserve">- </w:t>
      </w:r>
      <w:r w:rsidR="008311F4" w:rsidRPr="002C12AE">
        <w:rPr>
          <w:rFonts w:ascii="Times New Roman" w:hAnsi="Times New Roman" w:cs="Times New Roman"/>
          <w:color w:val="000000"/>
        </w:rPr>
        <w:t>neprevzatie staveniska zhotoviteľom v lehote uvedenej v čl. 4  zmluvy.</w:t>
      </w:r>
    </w:p>
    <w:p w:rsidR="008311F4"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10.7 </w:t>
      </w:r>
      <w:r w:rsidR="00B33FB5">
        <w:rPr>
          <w:rFonts w:ascii="Times New Roman" w:hAnsi="Times New Roman"/>
          <w:color w:val="000000"/>
        </w:rPr>
        <w:tab/>
      </w:r>
      <w:r w:rsidRPr="002C12AE">
        <w:rPr>
          <w:rFonts w:ascii="Times New Roman" w:hAnsi="Times New Roman"/>
          <w:color w:val="000000"/>
        </w:rPr>
        <w:t>V prípade dočasného prerušenia alebo definitívneho zastavenia prác na diele z dôvodov na strane objednávateľa, zaplatí objednávateľ zhotoviteľovi skutočne vynaložené náklady.</w:t>
      </w:r>
    </w:p>
    <w:p w:rsidR="008311F4" w:rsidRDefault="008311F4" w:rsidP="008311F4">
      <w:pPr>
        <w:pStyle w:val="ZoznamZmluvy1"/>
        <w:numPr>
          <w:ilvl w:val="1"/>
          <w:numId w:val="0"/>
        </w:numPr>
        <w:tabs>
          <w:tab w:val="num" w:pos="735"/>
        </w:tabs>
        <w:rPr>
          <w:rFonts w:ascii="Times New Roman" w:hAnsi="Times New Roman"/>
          <w:color w:val="000000"/>
        </w:rPr>
      </w:pPr>
    </w:p>
    <w:p w:rsidR="008311F4" w:rsidRDefault="008311F4" w:rsidP="008311F4">
      <w:pPr>
        <w:ind w:left="851"/>
        <w:jc w:val="center"/>
        <w:rPr>
          <w:b/>
          <w:sz w:val="22"/>
          <w:szCs w:val="22"/>
        </w:rPr>
      </w:pPr>
    </w:p>
    <w:p w:rsidR="008311F4" w:rsidRPr="00843993" w:rsidRDefault="008311F4" w:rsidP="008311F4">
      <w:pPr>
        <w:ind w:left="851"/>
        <w:jc w:val="center"/>
        <w:rPr>
          <w:b/>
          <w:sz w:val="22"/>
          <w:szCs w:val="22"/>
        </w:rPr>
      </w:pPr>
      <w:r w:rsidRPr="00843993">
        <w:rPr>
          <w:b/>
          <w:sz w:val="22"/>
          <w:szCs w:val="22"/>
        </w:rPr>
        <w:t>Čl. 11</w:t>
      </w:r>
    </w:p>
    <w:p w:rsidR="008311F4" w:rsidRDefault="008311F4" w:rsidP="008311F4">
      <w:pPr>
        <w:ind w:left="851"/>
        <w:jc w:val="center"/>
        <w:rPr>
          <w:b/>
          <w:sz w:val="22"/>
          <w:szCs w:val="22"/>
        </w:rPr>
      </w:pPr>
      <w:r>
        <w:rPr>
          <w:b/>
          <w:sz w:val="22"/>
          <w:szCs w:val="22"/>
        </w:rPr>
        <w:t>Výkonová zábezpeka</w:t>
      </w:r>
    </w:p>
    <w:p w:rsidR="008311F4" w:rsidRDefault="008311F4" w:rsidP="008311F4">
      <w:pPr>
        <w:rPr>
          <w:b/>
          <w:sz w:val="22"/>
          <w:szCs w:val="22"/>
        </w:rPr>
      </w:pPr>
    </w:p>
    <w:p w:rsidR="008311F4" w:rsidRPr="00552FC0" w:rsidRDefault="008311F4" w:rsidP="00B33FB5">
      <w:pPr>
        <w:pStyle w:val="Normlnywebov"/>
        <w:numPr>
          <w:ilvl w:val="1"/>
          <w:numId w:val="14"/>
        </w:numPr>
        <w:spacing w:before="0" w:beforeAutospacing="0" w:after="0" w:afterAutospacing="0"/>
        <w:ind w:left="567" w:hanging="561"/>
      </w:pPr>
      <w:r w:rsidRPr="00913D3B">
        <w:rPr>
          <w:b/>
          <w:sz w:val="22"/>
          <w:szCs w:val="22"/>
        </w:rPr>
        <w:t xml:space="preserve"> </w:t>
      </w:r>
      <w:r w:rsidRPr="00552FC0">
        <w:rPr>
          <w:sz w:val="22"/>
          <w:szCs w:val="22"/>
        </w:rPr>
        <w:t xml:space="preserve">Zmluvné strany sa dohodli, že Zhotoviteľ  </w:t>
      </w:r>
      <w:r w:rsidR="00B33FB5">
        <w:rPr>
          <w:sz w:val="22"/>
          <w:szCs w:val="22"/>
        </w:rPr>
        <w:t>najneskôr ku dňu odovzdania/prevzatia staveniska</w:t>
      </w:r>
      <w:r w:rsidRPr="00552FC0">
        <w:rPr>
          <w:sz w:val="22"/>
          <w:szCs w:val="22"/>
        </w:rPr>
        <w:t>, uhradí na účet Objednávateľa výkonovú zábezpeku pre prípad, že Zhotoviteľ nebude plniť svoje povinnosti podľa tejto Zmluvy a Objednávateľovi voči nemu vznikne pohľadávka (ďalej len „Výkonová zábezpeka“) v</w:t>
      </w:r>
      <w:r>
        <w:rPr>
          <w:sz w:val="22"/>
          <w:szCs w:val="22"/>
        </w:rPr>
        <w:t> hodnote 10 % z ceny diela s DPH.</w:t>
      </w:r>
    </w:p>
    <w:p w:rsidR="008311F4" w:rsidRPr="00913D3B" w:rsidRDefault="008311F4" w:rsidP="008311F4">
      <w:pPr>
        <w:pStyle w:val="Normlnywebov"/>
        <w:spacing w:before="0" w:beforeAutospacing="0" w:after="0" w:afterAutospacing="0"/>
        <w:ind w:left="851"/>
        <w:rPr>
          <w:highlight w:val="yellow"/>
        </w:rPr>
      </w:pPr>
    </w:p>
    <w:p w:rsidR="008311F4" w:rsidRDefault="008311F4" w:rsidP="00B33FB5">
      <w:pPr>
        <w:pStyle w:val="Normlnywebov"/>
        <w:spacing w:before="0" w:beforeAutospacing="0" w:after="0" w:afterAutospacing="0"/>
        <w:ind w:left="709"/>
        <w:rPr>
          <w:rFonts w:ascii="&amp;quot" w:hAnsi="&amp;quot"/>
          <w:color w:val="000000"/>
          <w:sz w:val="16"/>
          <w:szCs w:val="16"/>
        </w:rPr>
      </w:pPr>
      <w:r>
        <w:rPr>
          <w:rFonts w:ascii="&amp;quot" w:hAnsi="&amp;quot"/>
          <w:color w:val="000000"/>
          <w:sz w:val="22"/>
          <w:szCs w:val="22"/>
        </w:rPr>
        <w:t xml:space="preserve">Objednávateľ je oprávnený použiť Výkonovú zábezpeku alebo jej časť </w:t>
      </w:r>
      <w:r w:rsidRPr="00127A9F">
        <w:rPr>
          <w:rStyle w:val="Siln"/>
          <w:rFonts w:ascii="&amp;quot" w:hAnsi="&amp;quot"/>
          <w:b w:val="0"/>
          <w:color w:val="000000"/>
          <w:sz w:val="22"/>
          <w:szCs w:val="22"/>
        </w:rPr>
        <w:t>po dobu realizácie diela až po jeho ukončenie</w:t>
      </w:r>
      <w:r w:rsidRPr="00127A9F">
        <w:rPr>
          <w:rFonts w:ascii="&amp;quot" w:hAnsi="&amp;quot"/>
          <w:b/>
          <w:color w:val="000000"/>
          <w:sz w:val="22"/>
          <w:szCs w:val="22"/>
        </w:rPr>
        <w:t xml:space="preserve"> </w:t>
      </w:r>
      <w:r w:rsidRPr="00127A9F">
        <w:rPr>
          <w:rFonts w:ascii="&amp;quot" w:hAnsi="&amp;quot"/>
          <w:color w:val="000000"/>
          <w:sz w:val="22"/>
          <w:szCs w:val="22"/>
        </w:rPr>
        <w:t>a</w:t>
      </w:r>
      <w:r w:rsidRPr="00127A9F">
        <w:rPr>
          <w:rFonts w:ascii="&amp;quot" w:hAnsi="&amp;quot" w:hint="eastAsia"/>
          <w:color w:val="000000"/>
          <w:sz w:val="22"/>
          <w:szCs w:val="22"/>
        </w:rPr>
        <w:t> </w:t>
      </w:r>
      <w:r w:rsidRPr="00127A9F">
        <w:rPr>
          <w:rFonts w:ascii="&amp;quot" w:hAnsi="&amp;quot"/>
          <w:color w:val="000000"/>
          <w:sz w:val="22"/>
          <w:szCs w:val="22"/>
        </w:rPr>
        <w:t>odovzdanie objednávateľovi a to v prípade, ak</w:t>
      </w:r>
      <w:r w:rsidRPr="00127A9F">
        <w:rPr>
          <w:rFonts w:ascii="&amp;qu ot" w:hAnsi="&amp;qu ot"/>
          <w:color w:val="000000"/>
          <w:sz w:val="22"/>
          <w:szCs w:val="22"/>
        </w:rPr>
        <w:t>:</w:t>
      </w:r>
    </w:p>
    <w:p w:rsidR="008311F4" w:rsidRPr="00B33FB5" w:rsidRDefault="008311F4" w:rsidP="00B33FB5">
      <w:pPr>
        <w:pStyle w:val="Normlnywebov"/>
        <w:numPr>
          <w:ilvl w:val="0"/>
          <w:numId w:val="13"/>
        </w:numPr>
        <w:spacing w:before="0" w:beforeAutospacing="0" w:after="0" w:afterAutospacing="0"/>
        <w:ind w:left="1134" w:hanging="425"/>
        <w:jc w:val="both"/>
      </w:pPr>
      <w:r w:rsidRPr="00913D3B">
        <w:rPr>
          <w:sz w:val="22"/>
          <w:szCs w:val="22"/>
        </w:rPr>
        <w:t>Zhotoviteľ poruší niektorú</w:t>
      </w:r>
      <w:r>
        <w:rPr>
          <w:sz w:val="22"/>
          <w:szCs w:val="22"/>
        </w:rPr>
        <w:t xml:space="preserve"> </w:t>
      </w:r>
      <w:r w:rsidRPr="00913D3B">
        <w:rPr>
          <w:sz w:val="22"/>
          <w:szCs w:val="22"/>
        </w:rPr>
        <w:t>svoju povinnosť uhradiť peňažné záväzky vrátane zmluvných pokút vyplývajúcich</w:t>
      </w:r>
      <w:r>
        <w:rPr>
          <w:sz w:val="22"/>
          <w:szCs w:val="22"/>
        </w:rPr>
        <w:t xml:space="preserve"> </w:t>
      </w:r>
      <w:r w:rsidRPr="00913D3B">
        <w:rPr>
          <w:sz w:val="22"/>
          <w:szCs w:val="22"/>
        </w:rPr>
        <w:t>z tejto Zmluvy,</w:t>
      </w:r>
    </w:p>
    <w:p w:rsidR="008311F4" w:rsidRPr="00913D3B" w:rsidRDefault="008311F4" w:rsidP="00B33FB5">
      <w:pPr>
        <w:pStyle w:val="Normlnywebov"/>
        <w:numPr>
          <w:ilvl w:val="0"/>
          <w:numId w:val="13"/>
        </w:numPr>
        <w:spacing w:before="0" w:beforeAutospacing="0" w:after="0" w:afterAutospacing="0"/>
        <w:ind w:left="1134" w:hanging="425"/>
        <w:jc w:val="both"/>
        <w:rPr>
          <w:color w:val="000000"/>
          <w:sz w:val="16"/>
          <w:szCs w:val="16"/>
        </w:rPr>
      </w:pPr>
      <w:r w:rsidRPr="00913D3B">
        <w:rPr>
          <w:color w:val="000000"/>
          <w:sz w:val="22"/>
          <w:szCs w:val="22"/>
        </w:rPr>
        <w:t>pre prípad neuspokojenia akejkoľvek</w:t>
      </w:r>
      <w:r>
        <w:rPr>
          <w:color w:val="000000"/>
          <w:sz w:val="22"/>
          <w:szCs w:val="22"/>
        </w:rPr>
        <w:t xml:space="preserve"> </w:t>
      </w:r>
      <w:r w:rsidRPr="00913D3B">
        <w:rPr>
          <w:color w:val="000000"/>
          <w:sz w:val="22"/>
          <w:szCs w:val="22"/>
        </w:rPr>
        <w:t xml:space="preserve">pohľadávky objednávateľa vyplývajúcej z tejto zmluvy. </w:t>
      </w:r>
    </w:p>
    <w:p w:rsidR="008311F4" w:rsidRPr="00913D3B" w:rsidRDefault="008311F4" w:rsidP="00B33FB5">
      <w:pPr>
        <w:pStyle w:val="Normlnywebov"/>
        <w:spacing w:before="0" w:beforeAutospacing="0" w:after="0" w:afterAutospacing="0"/>
        <w:ind w:left="1134" w:hanging="425"/>
        <w:jc w:val="both"/>
        <w:rPr>
          <w:color w:val="000000"/>
          <w:sz w:val="16"/>
          <w:szCs w:val="16"/>
        </w:rPr>
      </w:pPr>
      <w:r w:rsidRPr="00913D3B">
        <w:rPr>
          <w:color w:val="000000"/>
          <w:sz w:val="22"/>
          <w:szCs w:val="22"/>
        </w:rPr>
        <w:t> </w:t>
      </w:r>
    </w:p>
    <w:p w:rsidR="008311F4" w:rsidRDefault="008311F4" w:rsidP="00B33FB5">
      <w:pPr>
        <w:pStyle w:val="Normlnywebov"/>
        <w:spacing w:before="0" w:beforeAutospacing="0" w:after="0" w:afterAutospacing="0"/>
        <w:ind w:left="567" w:hanging="567"/>
        <w:jc w:val="both"/>
        <w:rPr>
          <w:color w:val="000000"/>
          <w:sz w:val="22"/>
          <w:szCs w:val="22"/>
        </w:rPr>
      </w:pPr>
      <w:r>
        <w:rPr>
          <w:color w:val="000000"/>
          <w:sz w:val="22"/>
          <w:szCs w:val="22"/>
        </w:rPr>
        <w:t xml:space="preserve">11.2 </w:t>
      </w:r>
      <w:r w:rsidR="000B6B5C">
        <w:rPr>
          <w:color w:val="000000"/>
          <w:sz w:val="22"/>
          <w:szCs w:val="22"/>
        </w:rPr>
        <w:tab/>
      </w:r>
      <w:r w:rsidRPr="00913D3B">
        <w:rPr>
          <w:color w:val="000000"/>
          <w:sz w:val="22"/>
          <w:szCs w:val="22"/>
        </w:rPr>
        <w:t>V</w:t>
      </w:r>
      <w:r>
        <w:rPr>
          <w:color w:val="000000"/>
          <w:sz w:val="22"/>
          <w:szCs w:val="22"/>
        </w:rPr>
        <w:t> </w:t>
      </w:r>
      <w:r w:rsidRPr="00913D3B">
        <w:rPr>
          <w:color w:val="000000"/>
          <w:sz w:val="22"/>
          <w:szCs w:val="22"/>
        </w:rPr>
        <w:t>prípade</w:t>
      </w:r>
      <w:r>
        <w:rPr>
          <w:color w:val="000000"/>
          <w:sz w:val="22"/>
          <w:szCs w:val="22"/>
        </w:rPr>
        <w:t xml:space="preserve"> </w:t>
      </w:r>
      <w:r w:rsidRPr="00913D3B">
        <w:rPr>
          <w:color w:val="000000"/>
          <w:sz w:val="22"/>
          <w:szCs w:val="22"/>
        </w:rPr>
        <w:t>použitia Výkonovej zábezpeky alebo jej časti Objednávateľom bude Zhotoviteľ bez</w:t>
      </w:r>
      <w:r>
        <w:rPr>
          <w:color w:val="000000"/>
          <w:sz w:val="22"/>
          <w:szCs w:val="22"/>
        </w:rPr>
        <w:t xml:space="preserve"> </w:t>
      </w:r>
      <w:r w:rsidRPr="00913D3B">
        <w:rPr>
          <w:color w:val="000000"/>
          <w:sz w:val="22"/>
          <w:szCs w:val="22"/>
        </w:rPr>
        <w:t>zbytočného odkladu povinný doplniť Výkonovú zábezpeku do plnej výšky, t. j. do</w:t>
      </w:r>
      <w:r>
        <w:rPr>
          <w:color w:val="000000"/>
          <w:sz w:val="22"/>
          <w:szCs w:val="22"/>
        </w:rPr>
        <w:t xml:space="preserve"> </w:t>
      </w:r>
      <w:r w:rsidRPr="00913D3B">
        <w:rPr>
          <w:color w:val="000000"/>
          <w:sz w:val="22"/>
          <w:szCs w:val="22"/>
        </w:rPr>
        <w:t xml:space="preserve">výšky </w:t>
      </w:r>
      <w:r>
        <w:rPr>
          <w:b/>
          <w:color w:val="000000"/>
          <w:sz w:val="22"/>
          <w:szCs w:val="22"/>
        </w:rPr>
        <w:t xml:space="preserve">10 % z ceny diela s DPH </w:t>
      </w:r>
      <w:r w:rsidRPr="00552FC0">
        <w:rPr>
          <w:color w:val="000000"/>
          <w:sz w:val="22"/>
          <w:szCs w:val="22"/>
        </w:rPr>
        <w:t>,</w:t>
      </w:r>
      <w:r w:rsidRPr="00913D3B">
        <w:rPr>
          <w:color w:val="000000"/>
          <w:sz w:val="22"/>
          <w:szCs w:val="22"/>
        </w:rPr>
        <w:t>a to najneskôr do 10 dní od doručenia výzvy Objednávateľa na jej</w:t>
      </w:r>
      <w:r>
        <w:rPr>
          <w:color w:val="000000"/>
          <w:sz w:val="22"/>
          <w:szCs w:val="22"/>
        </w:rPr>
        <w:t xml:space="preserve"> </w:t>
      </w:r>
      <w:r w:rsidRPr="00913D3B">
        <w:rPr>
          <w:color w:val="000000"/>
          <w:sz w:val="22"/>
          <w:szCs w:val="22"/>
        </w:rPr>
        <w:t>doplnenie.</w:t>
      </w:r>
    </w:p>
    <w:p w:rsidR="008311F4" w:rsidRPr="00913D3B" w:rsidRDefault="008311F4" w:rsidP="00B33FB5">
      <w:pPr>
        <w:pStyle w:val="Normlnywebov"/>
        <w:spacing w:before="0" w:beforeAutospacing="0" w:after="0" w:afterAutospacing="0"/>
        <w:ind w:left="567" w:hanging="567"/>
        <w:jc w:val="both"/>
        <w:rPr>
          <w:color w:val="000000"/>
          <w:sz w:val="16"/>
          <w:szCs w:val="16"/>
        </w:rPr>
      </w:pPr>
    </w:p>
    <w:p w:rsidR="008311F4" w:rsidRPr="002D75FD" w:rsidRDefault="008311F4" w:rsidP="00B33FB5">
      <w:pPr>
        <w:pStyle w:val="Normlnywebov"/>
        <w:numPr>
          <w:ilvl w:val="1"/>
          <w:numId w:val="15"/>
        </w:numPr>
        <w:spacing w:before="0" w:beforeAutospacing="0" w:after="0" w:afterAutospacing="0"/>
        <w:ind w:left="567" w:hanging="567"/>
        <w:jc w:val="both"/>
      </w:pPr>
      <w:r w:rsidRPr="002D75FD">
        <w:rPr>
          <w:sz w:val="22"/>
          <w:szCs w:val="22"/>
        </w:rPr>
        <w:t>V prípade,</w:t>
      </w:r>
      <w:r>
        <w:rPr>
          <w:sz w:val="22"/>
          <w:szCs w:val="22"/>
        </w:rPr>
        <w:t xml:space="preserve"> </w:t>
      </w:r>
      <w:r w:rsidRPr="002D75FD">
        <w:rPr>
          <w:sz w:val="22"/>
          <w:szCs w:val="22"/>
        </w:rPr>
        <w:t>ak Zhotoviteľ nedoplní na účet Objednávateľa Výkonovú zábezpeku v</w:t>
      </w:r>
      <w:r>
        <w:rPr>
          <w:sz w:val="22"/>
          <w:szCs w:val="22"/>
        </w:rPr>
        <w:t> </w:t>
      </w:r>
      <w:r w:rsidRPr="002D75FD">
        <w:rPr>
          <w:sz w:val="22"/>
          <w:szCs w:val="22"/>
        </w:rPr>
        <w:t>lehote</w:t>
      </w:r>
      <w:r>
        <w:rPr>
          <w:sz w:val="22"/>
          <w:szCs w:val="22"/>
        </w:rPr>
        <w:t xml:space="preserve"> </w:t>
      </w:r>
      <w:r w:rsidRPr="002D75FD">
        <w:rPr>
          <w:sz w:val="22"/>
          <w:szCs w:val="22"/>
        </w:rPr>
        <w:t xml:space="preserve">podľa článku </w:t>
      </w:r>
      <w:r>
        <w:rPr>
          <w:sz w:val="22"/>
          <w:szCs w:val="22"/>
        </w:rPr>
        <w:t>11 bodu 11.2</w:t>
      </w:r>
      <w:r w:rsidRPr="002D75FD">
        <w:rPr>
          <w:sz w:val="22"/>
          <w:szCs w:val="22"/>
        </w:rPr>
        <w:t xml:space="preserve"> je Objednávateľ oprávnený uplatniť si  na</w:t>
      </w:r>
      <w:r>
        <w:rPr>
          <w:sz w:val="22"/>
          <w:szCs w:val="22"/>
        </w:rPr>
        <w:t xml:space="preserve"> ťarchu zhotovi</w:t>
      </w:r>
      <w:r w:rsidRPr="002D75FD">
        <w:rPr>
          <w:sz w:val="22"/>
          <w:szCs w:val="22"/>
        </w:rPr>
        <w:t>teľa  zmluvnú</w:t>
      </w:r>
      <w:r>
        <w:rPr>
          <w:sz w:val="22"/>
          <w:szCs w:val="22"/>
        </w:rPr>
        <w:t xml:space="preserve"> pokutu v sume 100</w:t>
      </w:r>
      <w:r w:rsidRPr="002D75FD">
        <w:rPr>
          <w:sz w:val="22"/>
          <w:szCs w:val="22"/>
        </w:rPr>
        <w:t>,- € za každý deň omeškania so splnením tejto</w:t>
      </w:r>
      <w:r>
        <w:rPr>
          <w:sz w:val="22"/>
          <w:szCs w:val="22"/>
        </w:rPr>
        <w:t xml:space="preserve"> </w:t>
      </w:r>
      <w:r w:rsidRPr="002D75FD">
        <w:rPr>
          <w:sz w:val="22"/>
          <w:szCs w:val="22"/>
        </w:rPr>
        <w:t>povinnosti, maximálne do výšky 50 % z Výkonovej zábezpeky.</w:t>
      </w:r>
    </w:p>
    <w:p w:rsidR="008311F4" w:rsidRPr="002D75FD" w:rsidRDefault="008311F4" w:rsidP="00B33FB5">
      <w:pPr>
        <w:pStyle w:val="Normlnywebov"/>
        <w:spacing w:before="0" w:beforeAutospacing="0" w:after="0" w:afterAutospacing="0"/>
        <w:ind w:left="567" w:hanging="567"/>
        <w:jc w:val="both"/>
      </w:pPr>
    </w:p>
    <w:p w:rsidR="008311F4" w:rsidRPr="00EA75EB" w:rsidRDefault="008311F4" w:rsidP="00B33FB5">
      <w:pPr>
        <w:numPr>
          <w:ilvl w:val="1"/>
          <w:numId w:val="15"/>
        </w:numPr>
        <w:ind w:left="567" w:hanging="567"/>
        <w:jc w:val="both"/>
        <w:rPr>
          <w:b/>
          <w:sz w:val="22"/>
          <w:szCs w:val="22"/>
        </w:rPr>
      </w:pPr>
      <w:r w:rsidRPr="002D75FD">
        <w:rPr>
          <w:color w:val="000000"/>
          <w:sz w:val="22"/>
          <w:szCs w:val="22"/>
        </w:rPr>
        <w:t>Objednávateľ</w:t>
      </w:r>
      <w:r>
        <w:rPr>
          <w:color w:val="000000"/>
          <w:sz w:val="22"/>
          <w:szCs w:val="22"/>
        </w:rPr>
        <w:t xml:space="preserve"> </w:t>
      </w:r>
      <w:r w:rsidRPr="002D75FD">
        <w:rPr>
          <w:color w:val="000000"/>
          <w:sz w:val="22"/>
          <w:szCs w:val="22"/>
        </w:rPr>
        <w:t xml:space="preserve">sa zaväzuje vrátiť na účet Zhotoviteľa Výkonovú zábezpeku najneskôr do </w:t>
      </w:r>
      <w:r>
        <w:rPr>
          <w:color w:val="000000"/>
          <w:sz w:val="22"/>
          <w:szCs w:val="22"/>
        </w:rPr>
        <w:t xml:space="preserve">10 </w:t>
      </w:r>
      <w:r w:rsidRPr="002D75FD">
        <w:rPr>
          <w:color w:val="000000"/>
          <w:sz w:val="22"/>
          <w:szCs w:val="22"/>
        </w:rPr>
        <w:t xml:space="preserve">kalendárnych dní od </w:t>
      </w:r>
      <w:r>
        <w:rPr>
          <w:color w:val="000000"/>
          <w:sz w:val="22"/>
          <w:szCs w:val="22"/>
        </w:rPr>
        <w:t xml:space="preserve">splnenia povinností </w:t>
      </w:r>
      <w:r w:rsidRPr="002D75FD">
        <w:rPr>
          <w:color w:val="000000"/>
          <w:sz w:val="22"/>
          <w:szCs w:val="22"/>
        </w:rPr>
        <w:t xml:space="preserve"> podľa bodu </w:t>
      </w:r>
      <w:r>
        <w:rPr>
          <w:color w:val="000000"/>
          <w:sz w:val="22"/>
          <w:szCs w:val="22"/>
        </w:rPr>
        <w:t xml:space="preserve">8.7 </w:t>
      </w:r>
      <w:r w:rsidRPr="002D75FD">
        <w:rPr>
          <w:color w:val="000000"/>
          <w:sz w:val="22"/>
          <w:szCs w:val="22"/>
        </w:rPr>
        <w:t>tejto Zmluvy</w:t>
      </w:r>
      <w:r>
        <w:rPr>
          <w:color w:val="000000"/>
          <w:sz w:val="22"/>
          <w:szCs w:val="22"/>
        </w:rPr>
        <w:t>.</w:t>
      </w:r>
    </w:p>
    <w:p w:rsidR="008311F4" w:rsidRDefault="008311F4" w:rsidP="00B33FB5">
      <w:pPr>
        <w:pStyle w:val="Odsekzoznamu"/>
        <w:ind w:left="567" w:hanging="567"/>
        <w:rPr>
          <w:b/>
          <w:sz w:val="22"/>
          <w:szCs w:val="22"/>
        </w:rPr>
      </w:pPr>
    </w:p>
    <w:p w:rsidR="008311F4" w:rsidRPr="00EA75EB" w:rsidRDefault="008311F4" w:rsidP="00B33FB5">
      <w:pPr>
        <w:pStyle w:val="Normlnywebov"/>
        <w:numPr>
          <w:ilvl w:val="1"/>
          <w:numId w:val="15"/>
        </w:numPr>
        <w:spacing w:before="0" w:beforeAutospacing="0" w:after="0" w:afterAutospacing="0"/>
        <w:ind w:left="567" w:hanging="567"/>
        <w:jc w:val="both"/>
      </w:pPr>
      <w:r w:rsidRPr="00EA75EB">
        <w:rPr>
          <w:sz w:val="22"/>
          <w:szCs w:val="22"/>
        </w:rPr>
        <w:t>Zmluvné</w:t>
      </w:r>
      <w:r>
        <w:rPr>
          <w:sz w:val="22"/>
          <w:szCs w:val="22"/>
        </w:rPr>
        <w:t xml:space="preserve"> </w:t>
      </w:r>
      <w:r w:rsidRPr="00EA75EB">
        <w:rPr>
          <w:sz w:val="22"/>
          <w:szCs w:val="22"/>
        </w:rPr>
        <w:t>strany sa dohodli, že Zhotoviteľ je oprávnený namiesto úhrady Výkonovej</w:t>
      </w:r>
      <w:r>
        <w:rPr>
          <w:sz w:val="22"/>
          <w:szCs w:val="22"/>
        </w:rPr>
        <w:t xml:space="preserve"> </w:t>
      </w:r>
      <w:r w:rsidRPr="00EA75EB">
        <w:rPr>
          <w:sz w:val="22"/>
          <w:szCs w:val="22"/>
        </w:rPr>
        <w:t>zábezpeky predložiť Objednávateľovi bankovú záruku (ďalej len „Banková</w:t>
      </w:r>
      <w:r>
        <w:rPr>
          <w:sz w:val="22"/>
          <w:szCs w:val="22"/>
        </w:rPr>
        <w:t xml:space="preserve"> </w:t>
      </w:r>
      <w:r w:rsidRPr="00EA75EB">
        <w:rPr>
          <w:sz w:val="22"/>
          <w:szCs w:val="22"/>
        </w:rPr>
        <w:t xml:space="preserve">záruka“), ktorá bude vystavená najmenej na </w:t>
      </w:r>
      <w:r w:rsidRPr="00127A9F">
        <w:rPr>
          <w:sz w:val="22"/>
          <w:szCs w:val="22"/>
        </w:rPr>
        <w:t xml:space="preserve">sumu </w:t>
      </w:r>
      <w:r>
        <w:rPr>
          <w:sz w:val="22"/>
          <w:szCs w:val="22"/>
        </w:rPr>
        <w:t>1</w:t>
      </w:r>
      <w:r w:rsidRPr="00127A9F">
        <w:rPr>
          <w:sz w:val="22"/>
          <w:szCs w:val="22"/>
        </w:rPr>
        <w:t>0 % z ceny diela s DPH a ako</w:t>
      </w:r>
      <w:r w:rsidRPr="00EA75EB">
        <w:rPr>
          <w:sz w:val="22"/>
          <w:szCs w:val="22"/>
        </w:rPr>
        <w:t xml:space="preserve"> jediná podmienka jej</w:t>
      </w:r>
      <w:r>
        <w:rPr>
          <w:sz w:val="22"/>
          <w:szCs w:val="22"/>
        </w:rPr>
        <w:t xml:space="preserve"> </w:t>
      </w:r>
      <w:r w:rsidRPr="00EA75EB">
        <w:rPr>
          <w:sz w:val="22"/>
          <w:szCs w:val="22"/>
        </w:rPr>
        <w:t>čerpania bude stanovená žiadosť Objednávateľa.</w:t>
      </w:r>
    </w:p>
    <w:p w:rsidR="008311F4" w:rsidRDefault="008311F4" w:rsidP="00B33FB5">
      <w:pPr>
        <w:pStyle w:val="ZoznamZmluvy1"/>
        <w:numPr>
          <w:ilvl w:val="1"/>
          <w:numId w:val="0"/>
        </w:numPr>
        <w:tabs>
          <w:tab w:val="num" w:pos="735"/>
        </w:tabs>
        <w:ind w:left="567" w:hanging="567"/>
        <w:jc w:val="left"/>
        <w:rPr>
          <w:rFonts w:ascii="Times New Roman" w:hAnsi="Times New Roman"/>
        </w:rPr>
      </w:pPr>
      <w:r>
        <w:rPr>
          <w:rFonts w:ascii="&amp;quot" w:hAnsi="&amp;quot"/>
        </w:rPr>
        <w:t xml:space="preserve">11.6 </w:t>
      </w:r>
      <w:r w:rsidR="00B33FB5">
        <w:rPr>
          <w:rFonts w:ascii="&amp;quot" w:hAnsi="&amp;quot"/>
        </w:rPr>
        <w:t xml:space="preserve"> </w:t>
      </w:r>
      <w:r w:rsidR="00B33FB5">
        <w:rPr>
          <w:rFonts w:ascii="&amp;quot" w:hAnsi="&amp;quot"/>
        </w:rPr>
        <w:tab/>
      </w:r>
      <w:r>
        <w:rPr>
          <w:rFonts w:ascii="&amp;quot" w:hAnsi="&amp;quot"/>
        </w:rPr>
        <w:t>Zmluvné strany sa dohodli, že Zhotoviteľovi neprináležia úroky z Výkonovej zábezpeky</w:t>
      </w:r>
    </w:p>
    <w:p w:rsidR="008311F4" w:rsidRDefault="008311F4" w:rsidP="008311F4">
      <w:pPr>
        <w:ind w:left="360"/>
        <w:rPr>
          <w:color w:val="000000"/>
          <w:sz w:val="22"/>
          <w:szCs w:val="22"/>
        </w:rPr>
      </w:pPr>
    </w:p>
    <w:p w:rsidR="008311F4" w:rsidRPr="002C12AE" w:rsidRDefault="008311F4" w:rsidP="008311F4">
      <w:pPr>
        <w:ind w:left="360"/>
        <w:rPr>
          <w:color w:val="000000"/>
          <w:sz w:val="22"/>
          <w:szCs w:val="22"/>
        </w:rPr>
      </w:pPr>
    </w:p>
    <w:p w:rsidR="008311F4" w:rsidRPr="002C12AE" w:rsidRDefault="008311F4" w:rsidP="008311F4">
      <w:pPr>
        <w:widowControl w:val="0"/>
        <w:ind w:left="360"/>
        <w:jc w:val="center"/>
        <w:rPr>
          <w:b/>
          <w:color w:val="000000"/>
          <w:sz w:val="22"/>
          <w:szCs w:val="22"/>
        </w:rPr>
      </w:pPr>
      <w:r>
        <w:rPr>
          <w:b/>
          <w:color w:val="000000"/>
          <w:sz w:val="22"/>
          <w:szCs w:val="22"/>
        </w:rPr>
        <w:t>Čl. 12</w:t>
      </w:r>
      <w:r w:rsidRPr="002C12AE">
        <w:rPr>
          <w:b/>
          <w:color w:val="000000"/>
          <w:sz w:val="22"/>
          <w:szCs w:val="22"/>
        </w:rPr>
        <w:t xml:space="preserve"> </w:t>
      </w:r>
    </w:p>
    <w:p w:rsidR="008311F4" w:rsidRPr="002C12AE" w:rsidRDefault="008311F4" w:rsidP="008311F4">
      <w:pPr>
        <w:widowControl w:val="0"/>
        <w:ind w:left="360"/>
        <w:jc w:val="center"/>
        <w:rPr>
          <w:b/>
          <w:color w:val="000000"/>
          <w:sz w:val="22"/>
          <w:szCs w:val="22"/>
        </w:rPr>
      </w:pPr>
      <w:r w:rsidRPr="002C12AE">
        <w:rPr>
          <w:b/>
          <w:color w:val="000000"/>
          <w:sz w:val="22"/>
          <w:szCs w:val="22"/>
        </w:rPr>
        <w:t>Záverečné ustanovenia</w:t>
      </w:r>
    </w:p>
    <w:p w:rsidR="008311F4" w:rsidRPr="002C12AE" w:rsidRDefault="008311F4" w:rsidP="008311F4">
      <w:pPr>
        <w:widowControl w:val="0"/>
        <w:ind w:left="360"/>
        <w:jc w:val="center"/>
        <w:rPr>
          <w:b/>
          <w:color w:val="000000"/>
          <w:sz w:val="22"/>
          <w:szCs w:val="22"/>
        </w:rPr>
      </w:pPr>
    </w:p>
    <w:p w:rsidR="008311F4" w:rsidRPr="0028094A" w:rsidRDefault="008311F4" w:rsidP="000B6B5C">
      <w:pPr>
        <w:numPr>
          <w:ilvl w:val="1"/>
          <w:numId w:val="16"/>
        </w:numPr>
        <w:suppressAutoHyphens/>
        <w:ind w:left="567" w:hanging="567"/>
        <w:jc w:val="both"/>
        <w:rPr>
          <w:spacing w:val="-2"/>
          <w:sz w:val="22"/>
          <w:szCs w:val="22"/>
        </w:rPr>
      </w:pPr>
      <w:r w:rsidRPr="0028094A">
        <w:rPr>
          <w:spacing w:val="-2"/>
          <w:sz w:val="22"/>
          <w:szCs w:val="22"/>
        </w:rPr>
        <w:t>Zmluva nadobúda platnosť dňom podpísania oboma  zmluvnými stranami.</w:t>
      </w:r>
    </w:p>
    <w:p w:rsidR="008311F4" w:rsidRPr="0028094A" w:rsidRDefault="008311F4" w:rsidP="000B6B5C">
      <w:pPr>
        <w:tabs>
          <w:tab w:val="left" w:pos="375"/>
        </w:tabs>
        <w:suppressAutoHyphens/>
        <w:ind w:left="567" w:hanging="567"/>
        <w:rPr>
          <w:spacing w:val="-2"/>
          <w:sz w:val="22"/>
          <w:szCs w:val="22"/>
        </w:rPr>
      </w:pPr>
    </w:p>
    <w:p w:rsidR="008311F4" w:rsidRDefault="008311F4" w:rsidP="000B6B5C">
      <w:pPr>
        <w:numPr>
          <w:ilvl w:val="1"/>
          <w:numId w:val="16"/>
        </w:numPr>
        <w:ind w:left="567" w:hanging="567"/>
        <w:jc w:val="both"/>
        <w:rPr>
          <w:rStyle w:val="pre"/>
          <w:color w:val="000000"/>
          <w:sz w:val="22"/>
          <w:szCs w:val="22"/>
          <w:bdr w:val="none" w:sz="0" w:space="0" w:color="auto" w:frame="1"/>
        </w:rPr>
      </w:pPr>
      <w:r w:rsidRPr="00127A9F">
        <w:rPr>
          <w:sz w:val="22"/>
          <w:szCs w:val="22"/>
        </w:rPr>
        <w:t xml:space="preserve">Zhotoviteľ súhlasí so zverejnením tejto zmluvy na internetovej stránke objednávateľa. </w:t>
      </w:r>
      <w:r w:rsidRPr="002C12AE">
        <w:rPr>
          <w:color w:val="000000"/>
          <w:sz w:val="22"/>
          <w:szCs w:val="22"/>
        </w:rPr>
        <w:t>Zmluva nadobúda účinnosť najskôr deň nasledujúci po dni jej zverejnenia na webovom sídle verejného obstarávateľa</w:t>
      </w:r>
      <w:r>
        <w:rPr>
          <w:color w:val="000000"/>
          <w:sz w:val="22"/>
          <w:szCs w:val="22"/>
        </w:rPr>
        <w:t xml:space="preserve"> za predpokladu, že verejný obstarávateľ </w:t>
      </w:r>
      <w:proofErr w:type="spellStart"/>
      <w:r>
        <w:rPr>
          <w:color w:val="000000"/>
          <w:sz w:val="22"/>
          <w:szCs w:val="22"/>
        </w:rPr>
        <w:t>obdrží</w:t>
      </w:r>
      <w:proofErr w:type="spellEnd"/>
      <w:r>
        <w:rPr>
          <w:color w:val="000000"/>
          <w:sz w:val="22"/>
          <w:szCs w:val="22"/>
        </w:rPr>
        <w:t xml:space="preserve"> súhlasné stanovisko o poskytnutí nenávratného finančného príspevku zo strany poskytovateľa</w:t>
      </w:r>
      <w:r w:rsidRPr="002C12AE">
        <w:rPr>
          <w:color w:val="000000"/>
          <w:sz w:val="22"/>
          <w:szCs w:val="22"/>
        </w:rPr>
        <w:t xml:space="preserve">. </w:t>
      </w:r>
      <w:r w:rsidRPr="002C12AE">
        <w:rPr>
          <w:rStyle w:val="pre"/>
          <w:color w:val="000000"/>
          <w:sz w:val="22"/>
          <w:szCs w:val="22"/>
          <w:bdr w:val="none" w:sz="0" w:space="0" w:color="auto" w:frame="1"/>
        </w:rPr>
        <w:t>Túto skutočnosť oznámi verejný obstarávateľ e-mailom úspešnému uchádzačovi na adresu uvedenú v zmluve o dielo v článku I.</w:t>
      </w:r>
    </w:p>
    <w:p w:rsidR="008311F4" w:rsidRDefault="008311F4" w:rsidP="000B6B5C">
      <w:pPr>
        <w:pStyle w:val="Odsekzoznamu"/>
        <w:ind w:left="567" w:hanging="567"/>
        <w:rPr>
          <w:color w:val="000000"/>
          <w:sz w:val="22"/>
          <w:szCs w:val="22"/>
        </w:rPr>
      </w:pPr>
    </w:p>
    <w:p w:rsidR="008311F4" w:rsidRPr="00127A9F" w:rsidRDefault="008311F4" w:rsidP="000B6B5C">
      <w:pPr>
        <w:numPr>
          <w:ilvl w:val="1"/>
          <w:numId w:val="16"/>
        </w:numPr>
        <w:ind w:left="567" w:hanging="567"/>
        <w:jc w:val="both"/>
        <w:rPr>
          <w:color w:val="000000"/>
          <w:sz w:val="22"/>
          <w:szCs w:val="22"/>
        </w:rPr>
      </w:pPr>
      <w:r w:rsidRPr="00127A9F">
        <w:rPr>
          <w:sz w:val="22"/>
          <w:szCs w:val="22"/>
        </w:rPr>
        <w:t>Zhotoviteľ je povinný strpieť výkon kontroly/auditu/overovania súvisiaceho s dodávanými prácami kedykoľvek počas platnosti a účinnosti zmluvy o poskytnutí NFP, a to oprávnenými osobami v zmysle všeobecných zmluvných podmienok zmluvy o poskytnutí NFP a poskytnúť im všetku potrebnú súčinnosť.</w:t>
      </w:r>
    </w:p>
    <w:p w:rsidR="008311F4" w:rsidRPr="00127A9F" w:rsidRDefault="008311F4" w:rsidP="000B6B5C">
      <w:pPr>
        <w:numPr>
          <w:ilvl w:val="1"/>
          <w:numId w:val="0"/>
        </w:numPr>
        <w:tabs>
          <w:tab w:val="num" w:pos="1134"/>
        </w:tabs>
        <w:ind w:left="1134" w:hanging="540"/>
        <w:jc w:val="both"/>
        <w:rPr>
          <w:rStyle w:val="pre"/>
          <w:sz w:val="22"/>
          <w:szCs w:val="22"/>
        </w:rPr>
      </w:pPr>
      <w:r>
        <w:rPr>
          <w:rStyle w:val="pre"/>
          <w:sz w:val="22"/>
          <w:szCs w:val="22"/>
          <w:bdr w:val="none" w:sz="0" w:space="0" w:color="auto" w:frame="1"/>
        </w:rPr>
        <w:t>12</w:t>
      </w:r>
      <w:r w:rsidRPr="00127A9F">
        <w:rPr>
          <w:rStyle w:val="pre"/>
          <w:sz w:val="22"/>
          <w:szCs w:val="22"/>
          <w:bdr w:val="none" w:sz="0" w:space="0" w:color="auto" w:frame="1"/>
        </w:rPr>
        <w:t>.3.1 Oprávnené osoby na výkon kontroly, auditu a overovania sú:</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bdr w:val="none" w:sz="0" w:space="0" w:color="auto" w:frame="1"/>
        </w:rPr>
      </w:pPr>
      <w:r w:rsidRPr="001C7FF0">
        <w:rPr>
          <w:rStyle w:val="pre"/>
          <w:sz w:val="22"/>
          <w:szCs w:val="22"/>
          <w:bdr w:val="none" w:sz="0" w:space="0" w:color="auto" w:frame="1"/>
        </w:rPr>
        <w:t xml:space="preserve">12.3.1.1 </w:t>
      </w:r>
      <w:r>
        <w:rPr>
          <w:rStyle w:val="pre"/>
          <w:sz w:val="22"/>
          <w:szCs w:val="22"/>
          <w:bdr w:val="none" w:sz="0" w:space="0" w:color="auto" w:frame="1"/>
        </w:rPr>
        <w:t>Poskytovateľ NFP</w:t>
      </w:r>
      <w:r w:rsidRPr="001C7FF0">
        <w:rPr>
          <w:rStyle w:val="pre"/>
          <w:sz w:val="22"/>
          <w:szCs w:val="22"/>
          <w:bdr w:val="none" w:sz="0" w:space="0" w:color="auto" w:frame="1"/>
        </w:rPr>
        <w:t xml:space="preserve"> a ním poverené osoby, </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rPr>
      </w:pPr>
      <w:r w:rsidRPr="001C7FF0">
        <w:rPr>
          <w:rStyle w:val="pre"/>
          <w:sz w:val="22"/>
          <w:szCs w:val="22"/>
          <w:bdr w:val="none" w:sz="0" w:space="0" w:color="auto" w:frame="1"/>
        </w:rPr>
        <w:t>12.3.1.2 Útvar následnej finančnej kontroly a nimi poverené osoby,</w:t>
      </w:r>
    </w:p>
    <w:p w:rsidR="008311F4" w:rsidRPr="001C7FF0" w:rsidRDefault="008311F4" w:rsidP="000B6B5C">
      <w:pPr>
        <w:numPr>
          <w:ilvl w:val="3"/>
          <w:numId w:val="0"/>
        </w:numPr>
        <w:tabs>
          <w:tab w:val="left" w:pos="709"/>
          <w:tab w:val="num" w:pos="1560"/>
        </w:tabs>
        <w:adjustRightInd w:val="0"/>
        <w:ind w:left="1560" w:hanging="851"/>
        <w:jc w:val="both"/>
        <w:rPr>
          <w:rStyle w:val="pre"/>
          <w:sz w:val="22"/>
          <w:szCs w:val="22"/>
        </w:rPr>
      </w:pPr>
      <w:r w:rsidRPr="001C7FF0">
        <w:rPr>
          <w:rStyle w:val="pre"/>
          <w:sz w:val="22"/>
          <w:szCs w:val="22"/>
          <w:bdr w:val="none" w:sz="0" w:space="0" w:color="auto" w:frame="1"/>
        </w:rPr>
        <w:t>12.3.1.3 Najvyšší kontrolný úrad SR, príslušná správa finančnej kontroly, Certifikačný orgán a nimi poverené osoby,</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rPr>
      </w:pPr>
      <w:r w:rsidRPr="001C7FF0">
        <w:rPr>
          <w:rStyle w:val="pre"/>
          <w:sz w:val="22"/>
          <w:szCs w:val="22"/>
          <w:bdr w:val="none" w:sz="0" w:space="0" w:color="auto" w:frame="1"/>
        </w:rPr>
        <w:t>12.3.1.4 Orgán auditu, jeho spolupracujúce orgány a nimi poverené osoby,</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rPr>
      </w:pPr>
      <w:r w:rsidRPr="001C7FF0">
        <w:rPr>
          <w:rStyle w:val="pre"/>
          <w:sz w:val="22"/>
          <w:szCs w:val="22"/>
          <w:bdr w:val="none" w:sz="0" w:space="0" w:color="auto" w:frame="1"/>
        </w:rPr>
        <w:t>12.3.1.5 Splnomocnení zástupcovia Európskej komisie a Európskeho dvora audítorov,</w:t>
      </w:r>
    </w:p>
    <w:p w:rsidR="008311F4" w:rsidRPr="0028094A" w:rsidRDefault="008311F4" w:rsidP="000B6B5C">
      <w:pPr>
        <w:numPr>
          <w:ilvl w:val="3"/>
          <w:numId w:val="0"/>
        </w:numPr>
        <w:tabs>
          <w:tab w:val="left" w:pos="375"/>
          <w:tab w:val="left" w:pos="709"/>
          <w:tab w:val="num" w:pos="1134"/>
        </w:tabs>
        <w:adjustRightInd w:val="0"/>
        <w:ind w:left="1134" w:hanging="425"/>
        <w:jc w:val="both"/>
        <w:rPr>
          <w:sz w:val="22"/>
          <w:szCs w:val="22"/>
        </w:rPr>
      </w:pPr>
      <w:r w:rsidRPr="001C7FF0">
        <w:rPr>
          <w:rStyle w:val="pre"/>
          <w:sz w:val="22"/>
          <w:szCs w:val="22"/>
          <w:bdr w:val="none" w:sz="0" w:space="0" w:color="auto" w:frame="1"/>
        </w:rPr>
        <w:t xml:space="preserve">12.3.1.6 </w:t>
      </w:r>
      <w:r w:rsidRPr="001C7FF0">
        <w:rPr>
          <w:sz w:val="22"/>
          <w:szCs w:val="22"/>
        </w:rPr>
        <w:t xml:space="preserve">Osoby prizvané orgánmi uvedenými v bode </w:t>
      </w:r>
      <w:r w:rsidRPr="001C7FF0">
        <w:rPr>
          <w:rStyle w:val="pre"/>
          <w:sz w:val="22"/>
          <w:szCs w:val="22"/>
          <w:bdr w:val="none" w:sz="0" w:space="0" w:color="auto" w:frame="1"/>
        </w:rPr>
        <w:t>11.3.1.1</w:t>
      </w:r>
      <w:r w:rsidRPr="001C7FF0">
        <w:rPr>
          <w:sz w:val="22"/>
          <w:szCs w:val="22"/>
        </w:rPr>
        <w:t xml:space="preserve">. až </w:t>
      </w:r>
      <w:r w:rsidRPr="001C7FF0">
        <w:rPr>
          <w:rStyle w:val="pre"/>
          <w:sz w:val="22"/>
          <w:szCs w:val="22"/>
          <w:bdr w:val="none" w:sz="0" w:space="0" w:color="auto" w:frame="1"/>
        </w:rPr>
        <w:t>11.3.1.</w:t>
      </w:r>
      <w:r w:rsidRPr="001C7FF0">
        <w:rPr>
          <w:sz w:val="22"/>
          <w:szCs w:val="22"/>
        </w:rPr>
        <w:t>4. v súlade s príslušnými právnymi predpismi SR a EÚ.</w:t>
      </w:r>
    </w:p>
    <w:p w:rsidR="008311F4" w:rsidRPr="0028094A" w:rsidRDefault="008311F4" w:rsidP="008311F4">
      <w:pPr>
        <w:pStyle w:val="ZoznamZmluvy1"/>
        <w:numPr>
          <w:ilvl w:val="1"/>
          <w:numId w:val="16"/>
        </w:numPr>
        <w:ind w:left="720" w:hanging="720"/>
        <w:rPr>
          <w:rFonts w:ascii="Times New Roman" w:hAnsi="Times New Roman"/>
        </w:rPr>
      </w:pPr>
      <w:r w:rsidRPr="0028094A">
        <w:rPr>
          <w:rFonts w:ascii="Times New Roman" w:hAnsi="Times New Roman"/>
        </w:rPr>
        <w:t>Akékoľvek zmeny a doplnky  zmluvy sa budú robiť formou písomných dodatkov potvrdených obidvoma  zmluvnými stranami.</w:t>
      </w:r>
    </w:p>
    <w:p w:rsidR="008311F4" w:rsidRPr="0028094A" w:rsidRDefault="008311F4" w:rsidP="008311F4">
      <w:pPr>
        <w:pStyle w:val="WW-Vchodzie"/>
        <w:spacing w:line="100" w:lineRule="atLeast"/>
        <w:jc w:val="both"/>
        <w:rPr>
          <w:color w:val="auto"/>
        </w:rPr>
      </w:pPr>
    </w:p>
    <w:p w:rsidR="008311F4" w:rsidRPr="0028094A" w:rsidRDefault="008311F4" w:rsidP="008311F4">
      <w:pPr>
        <w:pStyle w:val="WW-Vchodzie"/>
        <w:numPr>
          <w:ilvl w:val="1"/>
          <w:numId w:val="16"/>
        </w:numPr>
        <w:spacing w:line="100" w:lineRule="atLeast"/>
        <w:ind w:left="720" w:hanging="720"/>
        <w:jc w:val="both"/>
        <w:rPr>
          <w:color w:val="auto"/>
          <w:spacing w:val="-2"/>
          <w:sz w:val="22"/>
          <w:szCs w:val="22"/>
        </w:rPr>
      </w:pPr>
      <w:r w:rsidRPr="0028094A">
        <w:rPr>
          <w:color w:val="auto"/>
          <w:spacing w:val="-2"/>
          <w:sz w:val="22"/>
          <w:szCs w:val="22"/>
        </w:rPr>
        <w:t>Pokiaľ nebolo v tejto zmluve dojednané inak, riadia sa práva a povinnosti zmluvných strán, ako aj právne  pomery z nej vy</w:t>
      </w:r>
      <w:r w:rsidRPr="0028094A">
        <w:rPr>
          <w:color w:val="auto"/>
          <w:spacing w:val="-2"/>
          <w:sz w:val="22"/>
          <w:szCs w:val="22"/>
        </w:rPr>
        <w:softHyphen/>
        <w:t>plývajúce, vznikajúce a súvisiace, zákonom č. 513/1991 Zb. Obchodného zákonníka v platnom znení.</w:t>
      </w:r>
    </w:p>
    <w:p w:rsidR="008311F4" w:rsidRPr="0028094A" w:rsidRDefault="008311F4" w:rsidP="008311F4">
      <w:pPr>
        <w:tabs>
          <w:tab w:val="left" w:pos="0"/>
        </w:tabs>
        <w:rPr>
          <w:spacing w:val="-2"/>
          <w:sz w:val="22"/>
          <w:szCs w:val="22"/>
        </w:rPr>
      </w:pPr>
    </w:p>
    <w:p w:rsidR="008311F4" w:rsidRPr="0028094A" w:rsidRDefault="008311F4" w:rsidP="008311F4">
      <w:pPr>
        <w:numPr>
          <w:ilvl w:val="1"/>
          <w:numId w:val="16"/>
        </w:numPr>
        <w:tabs>
          <w:tab w:val="left" w:pos="720"/>
        </w:tabs>
        <w:suppressAutoHyphens/>
        <w:ind w:left="720" w:hanging="720"/>
        <w:jc w:val="both"/>
        <w:rPr>
          <w:spacing w:val="-2"/>
          <w:sz w:val="22"/>
          <w:szCs w:val="22"/>
        </w:rPr>
      </w:pPr>
      <w:r w:rsidRPr="0028094A">
        <w:rPr>
          <w:spacing w:val="-2"/>
          <w:sz w:val="22"/>
          <w:szCs w:val="22"/>
        </w:rPr>
        <w:t>Všetky spory vyplývajúce z tejto zmluvy, alebo vzniknuté v sú</w:t>
      </w:r>
      <w:r w:rsidRPr="0028094A">
        <w:rPr>
          <w:spacing w:val="-2"/>
          <w:sz w:val="22"/>
          <w:szCs w:val="22"/>
        </w:rPr>
        <w:softHyphen/>
        <w:t>vislosti s ňou, budú zmluvné strany riešiť predovšetkým vzá</w:t>
      </w:r>
      <w:r w:rsidRPr="0028094A">
        <w:rPr>
          <w:spacing w:val="-2"/>
          <w:sz w:val="22"/>
          <w:szCs w:val="22"/>
        </w:rPr>
        <w:softHyphen/>
        <w:t>jomnou dohodou.</w:t>
      </w:r>
    </w:p>
    <w:p w:rsidR="008311F4" w:rsidRPr="0028094A" w:rsidRDefault="008311F4" w:rsidP="008311F4">
      <w:pPr>
        <w:tabs>
          <w:tab w:val="left" w:pos="0"/>
        </w:tabs>
        <w:rPr>
          <w:spacing w:val="-2"/>
          <w:sz w:val="22"/>
          <w:szCs w:val="22"/>
        </w:rPr>
      </w:pPr>
    </w:p>
    <w:p w:rsidR="008311F4" w:rsidRPr="0028094A" w:rsidRDefault="008311F4" w:rsidP="000B6B5C">
      <w:pPr>
        <w:numPr>
          <w:ilvl w:val="1"/>
          <w:numId w:val="16"/>
        </w:numPr>
        <w:suppressAutoHyphens/>
        <w:ind w:left="709" w:hanging="709"/>
        <w:jc w:val="both"/>
        <w:rPr>
          <w:spacing w:val="-2"/>
          <w:sz w:val="22"/>
          <w:szCs w:val="22"/>
        </w:rPr>
      </w:pPr>
      <w:r w:rsidRPr="0028094A">
        <w:rPr>
          <w:spacing w:val="-2"/>
          <w:sz w:val="22"/>
          <w:szCs w:val="22"/>
        </w:rPr>
        <w:t>Zmluva je záväzná aj pre právnych nástupcov obidvoch zmluvných strán.</w:t>
      </w:r>
    </w:p>
    <w:p w:rsidR="008311F4" w:rsidRPr="0028094A" w:rsidRDefault="008311F4" w:rsidP="008311F4">
      <w:pPr>
        <w:suppressAutoHyphens/>
        <w:rPr>
          <w:spacing w:val="-2"/>
          <w:sz w:val="22"/>
          <w:szCs w:val="22"/>
        </w:rPr>
      </w:pPr>
    </w:p>
    <w:p w:rsidR="008311F4" w:rsidRPr="0028094A" w:rsidRDefault="008311F4" w:rsidP="008311F4">
      <w:pPr>
        <w:numPr>
          <w:ilvl w:val="1"/>
          <w:numId w:val="16"/>
        </w:numPr>
        <w:tabs>
          <w:tab w:val="left" w:pos="720"/>
        </w:tabs>
        <w:suppressAutoHyphens/>
        <w:ind w:left="720" w:hanging="720"/>
        <w:jc w:val="both"/>
        <w:rPr>
          <w:spacing w:val="-2"/>
          <w:sz w:val="22"/>
          <w:szCs w:val="22"/>
        </w:rPr>
      </w:pPr>
      <w:r w:rsidRPr="0028094A">
        <w:rPr>
          <w:spacing w:val="-2"/>
          <w:sz w:val="22"/>
          <w:szCs w:val="22"/>
        </w:rPr>
        <w:t xml:space="preserve">Táto zmluva je vyhotovená v šiestich (6) vyhotoveniach, z ktorých štyri (4) vyhotovenia </w:t>
      </w:r>
      <w:proofErr w:type="spellStart"/>
      <w:r w:rsidRPr="0028094A">
        <w:rPr>
          <w:spacing w:val="-2"/>
          <w:sz w:val="22"/>
          <w:szCs w:val="22"/>
        </w:rPr>
        <w:t>obdrží</w:t>
      </w:r>
      <w:proofErr w:type="spellEnd"/>
      <w:r w:rsidRPr="0028094A">
        <w:rPr>
          <w:spacing w:val="-2"/>
          <w:sz w:val="22"/>
          <w:szCs w:val="22"/>
        </w:rPr>
        <w:t xml:space="preserve">  objednávateľ   a dve (2) vyhotovenia </w:t>
      </w:r>
      <w:proofErr w:type="spellStart"/>
      <w:r w:rsidRPr="0028094A">
        <w:rPr>
          <w:spacing w:val="-2"/>
          <w:sz w:val="22"/>
          <w:szCs w:val="22"/>
        </w:rPr>
        <w:t>obdrží</w:t>
      </w:r>
      <w:proofErr w:type="spellEnd"/>
      <w:r w:rsidRPr="0028094A">
        <w:rPr>
          <w:spacing w:val="-2"/>
          <w:sz w:val="22"/>
          <w:szCs w:val="22"/>
        </w:rPr>
        <w:t xml:space="preserve"> zhotoviteľ.</w:t>
      </w:r>
    </w:p>
    <w:p w:rsidR="008311F4" w:rsidRPr="0028094A" w:rsidRDefault="008311F4" w:rsidP="008311F4">
      <w:pPr>
        <w:tabs>
          <w:tab w:val="left" w:pos="180"/>
        </w:tabs>
        <w:rPr>
          <w:spacing w:val="-2"/>
          <w:sz w:val="22"/>
          <w:szCs w:val="22"/>
        </w:rPr>
      </w:pPr>
    </w:p>
    <w:p w:rsidR="008311F4" w:rsidRPr="0028094A" w:rsidRDefault="008311F4" w:rsidP="008311F4">
      <w:pPr>
        <w:numPr>
          <w:ilvl w:val="1"/>
          <w:numId w:val="16"/>
        </w:numPr>
        <w:tabs>
          <w:tab w:val="left" w:pos="720"/>
        </w:tabs>
        <w:suppressAutoHyphens/>
        <w:ind w:left="720" w:hanging="720"/>
        <w:jc w:val="both"/>
        <w:rPr>
          <w:sz w:val="22"/>
          <w:szCs w:val="22"/>
        </w:rPr>
      </w:pPr>
      <w:r w:rsidRPr="0028094A">
        <w:rPr>
          <w:sz w:val="22"/>
          <w:szCs w:val="22"/>
        </w:rPr>
        <w:t xml:space="preserve">Zmluvné strany vyhlasujú, že si zmluvu prečítali, jej obsahu porozumeli, že nebola uzavretá v tiesni, alebo za nápadne nevýhodných podmienok a na základe súhlasu s ňou ju podpisujú. </w:t>
      </w:r>
    </w:p>
    <w:p w:rsidR="008311F4" w:rsidRPr="0028094A" w:rsidRDefault="008311F4" w:rsidP="008311F4">
      <w:pPr>
        <w:tabs>
          <w:tab w:val="left" w:pos="180"/>
        </w:tabs>
        <w:rPr>
          <w:sz w:val="22"/>
          <w:szCs w:val="22"/>
        </w:rPr>
      </w:pPr>
    </w:p>
    <w:p w:rsidR="008311F4" w:rsidRPr="0028094A" w:rsidRDefault="008311F4" w:rsidP="008311F4">
      <w:pPr>
        <w:numPr>
          <w:ilvl w:val="1"/>
          <w:numId w:val="16"/>
        </w:numPr>
        <w:suppressAutoHyphens/>
        <w:jc w:val="both"/>
        <w:rPr>
          <w:spacing w:val="-2"/>
          <w:sz w:val="22"/>
          <w:szCs w:val="22"/>
        </w:rPr>
      </w:pPr>
      <w:r w:rsidRPr="0028094A">
        <w:rPr>
          <w:spacing w:val="-2"/>
          <w:sz w:val="22"/>
          <w:szCs w:val="22"/>
        </w:rPr>
        <w:t>Neoddeliteľnou súčasťou tejto zmluvy je príloha:</w:t>
      </w:r>
    </w:p>
    <w:p w:rsidR="000B6B5C" w:rsidRDefault="000B6B5C" w:rsidP="000B6B5C">
      <w:pPr>
        <w:pStyle w:val="Obyajntext1"/>
        <w:tabs>
          <w:tab w:val="left" w:pos="1276"/>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1  </w:t>
      </w:r>
      <w:r>
        <w:rPr>
          <w:rFonts w:ascii="Times New Roman" w:hAnsi="Times New Roman" w:cs="Times New Roman"/>
          <w:color w:val="000000"/>
          <w:sz w:val="22"/>
          <w:szCs w:val="22"/>
        </w:rPr>
        <w:tab/>
      </w:r>
      <w:r w:rsidR="008311F4" w:rsidRPr="002C12AE">
        <w:rPr>
          <w:rFonts w:ascii="Times New Roman" w:hAnsi="Times New Roman" w:cs="Times New Roman"/>
          <w:color w:val="000000"/>
          <w:sz w:val="22"/>
          <w:szCs w:val="22"/>
        </w:rPr>
        <w:t>Súhrnný položkový rozpočet</w:t>
      </w:r>
    </w:p>
    <w:p w:rsidR="008311F4" w:rsidRPr="002C12AE" w:rsidRDefault="000B6B5C" w:rsidP="000B6B5C">
      <w:pPr>
        <w:pStyle w:val="Obyajntext1"/>
        <w:tabs>
          <w:tab w:val="left" w:pos="1276"/>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2 </w:t>
      </w:r>
      <w:r>
        <w:rPr>
          <w:rFonts w:ascii="Times New Roman" w:hAnsi="Times New Roman" w:cs="Times New Roman"/>
          <w:color w:val="000000"/>
          <w:sz w:val="22"/>
          <w:szCs w:val="22"/>
        </w:rPr>
        <w:tab/>
      </w:r>
      <w:r w:rsidR="008311F4" w:rsidRPr="002C12AE">
        <w:rPr>
          <w:rFonts w:ascii="Times New Roman" w:hAnsi="Times New Roman" w:cs="Times New Roman"/>
          <w:color w:val="000000"/>
          <w:sz w:val="22"/>
          <w:szCs w:val="22"/>
        </w:rPr>
        <w:t>Harmonogram plnenia zmluvy</w:t>
      </w:r>
    </w:p>
    <w:p w:rsidR="008311F4" w:rsidRPr="000B6B5C" w:rsidRDefault="000B6B5C" w:rsidP="000B6B5C">
      <w:pPr>
        <w:pStyle w:val="Obyajntext1"/>
        <w:tabs>
          <w:tab w:val="left" w:pos="1418"/>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3 </w:t>
      </w:r>
      <w:r>
        <w:rPr>
          <w:rFonts w:ascii="Times New Roman" w:hAnsi="Times New Roman" w:cs="Times New Roman"/>
          <w:color w:val="000000"/>
          <w:sz w:val="22"/>
          <w:szCs w:val="22"/>
        </w:rPr>
        <w:tab/>
      </w:r>
      <w:r w:rsidR="008311F4" w:rsidRPr="000B6B5C">
        <w:rPr>
          <w:rFonts w:ascii="Times New Roman" w:hAnsi="Times New Roman" w:cs="Times New Roman"/>
          <w:color w:val="000000"/>
          <w:sz w:val="22"/>
          <w:szCs w:val="22"/>
        </w:rPr>
        <w:t>Doklad o uzatvorení poistenia zodpovednosti zhotoviteľa  za škodu spôsobenú pri výkone povolania alebo uzatvorené poistenie zodpovednosti zhotoviteľa za škodu podnikateľa počas celej doby realizácie zákazky v minimálnej výške zmluvnej ceny podľa bodu 5.2 tejto zmluvy – predkladá iba úspešný uchádzač ku podpisu zmluvy</w:t>
      </w:r>
    </w:p>
    <w:p w:rsidR="008311F4" w:rsidRPr="000B6B5C" w:rsidRDefault="008311F4" w:rsidP="000B6B5C">
      <w:pPr>
        <w:pStyle w:val="Obyajntext1"/>
        <w:tabs>
          <w:tab w:val="left" w:pos="1418"/>
        </w:tabs>
        <w:ind w:left="1276" w:hanging="425"/>
        <w:jc w:val="both"/>
        <w:rPr>
          <w:rFonts w:ascii="Times New Roman" w:hAnsi="Times New Roman" w:cs="Times New Roman"/>
          <w:color w:val="000000"/>
          <w:sz w:val="22"/>
          <w:szCs w:val="22"/>
        </w:rPr>
      </w:pPr>
      <w:r w:rsidRPr="000B6B5C">
        <w:rPr>
          <w:rFonts w:ascii="Times New Roman" w:hAnsi="Times New Roman" w:cs="Times New Roman"/>
          <w:color w:val="000000"/>
          <w:sz w:val="22"/>
          <w:szCs w:val="22"/>
        </w:rPr>
        <w:t>č. 4</w:t>
      </w:r>
      <w:r w:rsidR="000B6B5C">
        <w:rPr>
          <w:rFonts w:ascii="Times New Roman" w:hAnsi="Times New Roman" w:cs="Times New Roman"/>
          <w:color w:val="000000"/>
          <w:sz w:val="22"/>
          <w:szCs w:val="22"/>
        </w:rPr>
        <w:tab/>
      </w:r>
      <w:r w:rsidRPr="000B6B5C">
        <w:rPr>
          <w:rFonts w:ascii="Times New Roman" w:hAnsi="Times New Roman" w:cs="Times New Roman"/>
          <w:color w:val="000000"/>
          <w:sz w:val="22"/>
          <w:szCs w:val="22"/>
        </w:rPr>
        <w:t xml:space="preserve">Zoznam poddodávateľov s uvedením prác, ktoré vykonajú na plnení zmluvy a čestné vyhlásenie, že každý </w:t>
      </w:r>
      <w:proofErr w:type="spellStart"/>
      <w:r w:rsidRPr="000B6B5C">
        <w:rPr>
          <w:rFonts w:ascii="Times New Roman" w:hAnsi="Times New Roman" w:cs="Times New Roman"/>
          <w:color w:val="000000"/>
          <w:sz w:val="22"/>
          <w:szCs w:val="22"/>
        </w:rPr>
        <w:t>pododávateľ</w:t>
      </w:r>
      <w:proofErr w:type="spellEnd"/>
      <w:r w:rsidRPr="000B6B5C">
        <w:rPr>
          <w:rFonts w:ascii="Times New Roman" w:hAnsi="Times New Roman" w:cs="Times New Roman"/>
          <w:color w:val="000000"/>
          <w:sz w:val="22"/>
          <w:szCs w:val="22"/>
        </w:rPr>
        <w:t xml:space="preserve"> spĺňa alebo najneskôr v čase plnenia bude spĺňať podmienky účasti  podľa § 32 ods. 1 zák. č. 343/2015 Z. z. o verejnom obstarávaní v znení neskorších predpisov - predkladá iba úspešný uchádzač ku podpisu zmluvy</w:t>
      </w:r>
    </w:p>
    <w:p w:rsidR="008311F4" w:rsidRPr="000B6B5C" w:rsidRDefault="000B6B5C" w:rsidP="000B6B5C">
      <w:pPr>
        <w:pStyle w:val="Obyajntext1"/>
        <w:tabs>
          <w:tab w:val="left" w:pos="1418"/>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5 </w:t>
      </w:r>
      <w:r>
        <w:rPr>
          <w:rFonts w:ascii="Times New Roman" w:hAnsi="Times New Roman" w:cs="Times New Roman"/>
          <w:color w:val="000000"/>
          <w:sz w:val="22"/>
          <w:szCs w:val="22"/>
        </w:rPr>
        <w:tab/>
      </w:r>
      <w:r w:rsidR="008311F4" w:rsidRPr="000B6B5C">
        <w:rPr>
          <w:rFonts w:ascii="Times New Roman" w:hAnsi="Times New Roman" w:cs="Times New Roman"/>
          <w:color w:val="000000"/>
          <w:sz w:val="22"/>
          <w:szCs w:val="22"/>
        </w:rPr>
        <w:t>Zoznam ekvivalentných položiek (ak sa uplatňuje)</w:t>
      </w:r>
    </w:p>
    <w:p w:rsidR="008311F4" w:rsidRPr="0038120A" w:rsidRDefault="008311F4" w:rsidP="008311F4">
      <w:pPr>
        <w:pStyle w:val="Obyajntext1"/>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w:t>
      </w:r>
    </w:p>
    <w:p w:rsidR="008311F4" w:rsidRDefault="008311F4" w:rsidP="008311F4">
      <w:pPr>
        <w:rPr>
          <w:color w:val="000000"/>
          <w:sz w:val="22"/>
          <w:szCs w:val="22"/>
        </w:rPr>
      </w:pPr>
    </w:p>
    <w:p w:rsidR="008311F4" w:rsidRDefault="008311F4" w:rsidP="008311F4">
      <w:pPr>
        <w:rPr>
          <w:color w:val="000000"/>
          <w:sz w:val="22"/>
          <w:szCs w:val="22"/>
        </w:rPr>
      </w:pPr>
    </w:p>
    <w:p w:rsidR="008311F4" w:rsidRDefault="008311F4" w:rsidP="008311F4">
      <w:pPr>
        <w:rPr>
          <w:color w:val="000000"/>
          <w:sz w:val="22"/>
          <w:szCs w:val="22"/>
        </w:rPr>
      </w:pPr>
    </w:p>
    <w:p w:rsidR="008311F4" w:rsidRDefault="008311F4" w:rsidP="008311F4">
      <w:pPr>
        <w:rPr>
          <w:color w:val="000000"/>
          <w:sz w:val="22"/>
          <w:szCs w:val="22"/>
        </w:rPr>
      </w:pPr>
    </w:p>
    <w:p w:rsidR="008311F4" w:rsidRDefault="008311F4" w:rsidP="008311F4">
      <w:pPr>
        <w:rPr>
          <w:color w:val="000000"/>
          <w:sz w:val="22"/>
          <w:szCs w:val="22"/>
        </w:rPr>
      </w:pPr>
    </w:p>
    <w:p w:rsidR="008311F4" w:rsidRPr="002C12AE" w:rsidRDefault="008311F4" w:rsidP="008311F4">
      <w:pPr>
        <w:rPr>
          <w:color w:val="000000"/>
          <w:sz w:val="22"/>
          <w:szCs w:val="22"/>
        </w:rPr>
      </w:pPr>
    </w:p>
    <w:p w:rsidR="008311F4" w:rsidRPr="002C12AE" w:rsidRDefault="008311F4" w:rsidP="008311F4">
      <w:pPr>
        <w:rPr>
          <w:color w:val="000000"/>
          <w:sz w:val="22"/>
          <w:szCs w:val="22"/>
        </w:rPr>
      </w:pPr>
      <w:r w:rsidRPr="002C12AE">
        <w:rPr>
          <w:color w:val="000000"/>
          <w:sz w:val="22"/>
          <w:szCs w:val="22"/>
        </w:rPr>
        <w:t>V ..........................</w:t>
      </w:r>
      <w:r>
        <w:rPr>
          <w:color w:val="000000"/>
          <w:sz w:val="22"/>
          <w:szCs w:val="22"/>
        </w:rPr>
        <w:t>...dňa .......................</w:t>
      </w:r>
      <w:r w:rsidRPr="002C12AE">
        <w:rPr>
          <w:color w:val="000000"/>
          <w:sz w:val="22"/>
          <w:szCs w:val="22"/>
        </w:rPr>
        <w:tab/>
      </w:r>
      <w:r w:rsidRPr="002C12AE">
        <w:rPr>
          <w:color w:val="000000"/>
          <w:sz w:val="22"/>
          <w:szCs w:val="22"/>
        </w:rPr>
        <w:tab/>
      </w:r>
      <w:r w:rsidRPr="002C12AE">
        <w:rPr>
          <w:color w:val="000000"/>
          <w:sz w:val="22"/>
          <w:szCs w:val="22"/>
        </w:rPr>
        <w:tab/>
      </w:r>
      <w:r>
        <w:rPr>
          <w:color w:val="000000"/>
          <w:sz w:val="22"/>
          <w:szCs w:val="22"/>
        </w:rPr>
        <w:t xml:space="preserve">   Sobrance</w:t>
      </w:r>
      <w:r w:rsidRPr="002C12AE">
        <w:rPr>
          <w:color w:val="000000"/>
          <w:sz w:val="22"/>
          <w:szCs w:val="22"/>
        </w:rPr>
        <w:t>, dňa ...........................</w:t>
      </w:r>
    </w:p>
    <w:p w:rsidR="008311F4" w:rsidRPr="002C12AE" w:rsidRDefault="008311F4" w:rsidP="008311F4">
      <w:pPr>
        <w:rPr>
          <w:color w:val="000000"/>
          <w:sz w:val="22"/>
          <w:szCs w:val="22"/>
        </w:rPr>
      </w:pPr>
    </w:p>
    <w:p w:rsidR="008311F4" w:rsidRPr="002C12AE" w:rsidRDefault="008311F4" w:rsidP="008311F4">
      <w:pPr>
        <w:rPr>
          <w:color w:val="000000"/>
          <w:sz w:val="22"/>
          <w:szCs w:val="22"/>
        </w:rPr>
      </w:pPr>
    </w:p>
    <w:p w:rsidR="008311F4" w:rsidRDefault="008311F4" w:rsidP="008311F4">
      <w:pPr>
        <w:rPr>
          <w:color w:val="000000"/>
          <w:sz w:val="22"/>
          <w:szCs w:val="22"/>
        </w:rPr>
      </w:pPr>
    </w:p>
    <w:p w:rsidR="008311F4" w:rsidRPr="002C12AE" w:rsidRDefault="008311F4" w:rsidP="008311F4">
      <w:pPr>
        <w:rPr>
          <w:color w:val="000000"/>
          <w:sz w:val="22"/>
          <w:szCs w:val="22"/>
        </w:rPr>
      </w:pPr>
    </w:p>
    <w:p w:rsidR="008311F4" w:rsidRPr="002C12AE" w:rsidRDefault="008311F4" w:rsidP="008311F4">
      <w:pPr>
        <w:pStyle w:val="Obyajntext1"/>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2C12AE">
        <w:rPr>
          <w:rFonts w:ascii="Times New Roman" w:hAnsi="Times New Roman" w:cs="Times New Roman"/>
          <w:color w:val="000000"/>
          <w:sz w:val="22"/>
          <w:szCs w:val="22"/>
        </w:rPr>
        <w:t xml:space="preserve">  ---------------------------------</w:t>
      </w:r>
    </w:p>
    <w:p w:rsidR="008311F4" w:rsidRPr="002C12AE" w:rsidRDefault="008311F4" w:rsidP="008311F4">
      <w:pPr>
        <w:pStyle w:val="Obyajntext1"/>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zhotoviteľ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2C12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2C12AE">
        <w:rPr>
          <w:rFonts w:ascii="Times New Roman" w:hAnsi="Times New Roman" w:cs="Times New Roman"/>
          <w:color w:val="000000"/>
          <w:sz w:val="22"/>
          <w:szCs w:val="22"/>
        </w:rPr>
        <w:t>objednávateľ</w:t>
      </w:r>
    </w:p>
    <w:p w:rsidR="008311F4" w:rsidRPr="006A48C2" w:rsidRDefault="008311F4" w:rsidP="008311F4">
      <w:pPr>
        <w:tabs>
          <w:tab w:val="left" w:pos="1172"/>
        </w:tabs>
        <w:rPr>
          <w:b/>
          <w:color w:val="000000"/>
          <w:sz w:val="22"/>
          <w:szCs w:val="22"/>
        </w:rPr>
      </w:pPr>
      <w:r w:rsidRPr="002C12AE">
        <w:rPr>
          <w:color w:val="000000"/>
          <w:sz w:val="22"/>
          <w:szCs w:val="22"/>
        </w:rPr>
        <w:tab/>
      </w:r>
      <w:r w:rsidRPr="002C12AE">
        <w:rPr>
          <w:color w:val="000000"/>
          <w:sz w:val="22"/>
          <w:szCs w:val="22"/>
        </w:rPr>
        <w:tab/>
      </w:r>
      <w:r w:rsidRPr="002C12AE">
        <w:rPr>
          <w:color w:val="000000"/>
          <w:sz w:val="22"/>
          <w:szCs w:val="22"/>
        </w:rPr>
        <w:tab/>
      </w:r>
      <w:r w:rsidRPr="002C12AE">
        <w:rPr>
          <w:color w:val="000000"/>
          <w:sz w:val="22"/>
          <w:szCs w:val="22"/>
        </w:rPr>
        <w:tab/>
      </w:r>
      <w:r w:rsidRPr="002C12AE">
        <w:rPr>
          <w:color w:val="000000"/>
          <w:sz w:val="22"/>
          <w:szCs w:val="22"/>
        </w:rPr>
        <w:tab/>
        <w:t xml:space="preserve">                         </w:t>
      </w:r>
      <w:r>
        <w:rPr>
          <w:color w:val="000000"/>
          <w:sz w:val="22"/>
          <w:szCs w:val="22"/>
        </w:rPr>
        <w:t xml:space="preserve">                          </w:t>
      </w:r>
      <w:r>
        <w:rPr>
          <w:b/>
          <w:color w:val="000000"/>
          <w:sz w:val="22"/>
          <w:szCs w:val="22"/>
        </w:rPr>
        <w:t>Pavol Džurina</w:t>
      </w:r>
    </w:p>
    <w:p w:rsidR="008311F4" w:rsidRPr="002C12AE" w:rsidRDefault="008311F4" w:rsidP="008311F4">
      <w:pPr>
        <w:tabs>
          <w:tab w:val="left" w:pos="1172"/>
        </w:tabs>
        <w:rPr>
          <w:color w:val="000000"/>
          <w:sz w:val="22"/>
          <w:szCs w:val="22"/>
        </w:rPr>
      </w:pP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t xml:space="preserve">    </w:t>
      </w:r>
      <w:r>
        <w:rPr>
          <w:color w:val="000000"/>
          <w:sz w:val="22"/>
          <w:szCs w:val="22"/>
        </w:rPr>
        <w:t xml:space="preserve">     Primátor mesta Sobrance</w:t>
      </w:r>
    </w:p>
    <w:p w:rsidR="008311F4" w:rsidRPr="006A48C2" w:rsidRDefault="008311F4" w:rsidP="008311F4">
      <w:pPr>
        <w:pStyle w:val="Obyajntext1"/>
        <w:rPr>
          <w:b/>
          <w:color w:val="000000"/>
          <w:sz w:val="22"/>
          <w:szCs w:val="22"/>
        </w:rPr>
      </w:pPr>
    </w:p>
    <w:p w:rsidR="008311F4" w:rsidRPr="002C12AE" w:rsidRDefault="008311F4" w:rsidP="008311F4">
      <w:pPr>
        <w:tabs>
          <w:tab w:val="left" w:pos="1172"/>
        </w:tabs>
        <w:rPr>
          <w:color w:val="000000"/>
          <w:sz w:val="22"/>
          <w:szCs w:val="22"/>
        </w:rPr>
      </w:pP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t xml:space="preserve">    </w:t>
      </w:r>
      <w:r>
        <w:rPr>
          <w:color w:val="000000"/>
          <w:sz w:val="22"/>
          <w:szCs w:val="22"/>
        </w:rPr>
        <w:t xml:space="preserve">        </w:t>
      </w:r>
    </w:p>
    <w:p w:rsidR="008311F4" w:rsidRPr="00D747BC" w:rsidRDefault="008311F4" w:rsidP="008311F4">
      <w:pPr>
        <w:rPr>
          <w:color w:val="000000"/>
          <w:sz w:val="22"/>
          <w:szCs w:val="22"/>
        </w:rPr>
      </w:pPr>
    </w:p>
    <w:p w:rsidR="008311F4" w:rsidRPr="00D747BC" w:rsidRDefault="008311F4" w:rsidP="008311F4">
      <w:pPr>
        <w:rPr>
          <w:color w:val="000000"/>
          <w:sz w:val="22"/>
          <w:szCs w:val="22"/>
        </w:rPr>
      </w:pPr>
    </w:p>
    <w:p w:rsidR="008311F4" w:rsidRDefault="008311F4" w:rsidP="008311F4">
      <w:pPr>
        <w:pStyle w:val="Obyajntext1"/>
        <w:ind w:left="4963" w:firstLine="709"/>
        <w:rPr>
          <w:b/>
          <w:bCs/>
          <w:caps/>
          <w:color w:val="000000"/>
        </w:rPr>
      </w:pPr>
      <w:r>
        <w:rPr>
          <w:rFonts w:ascii="Times New Roman" w:hAnsi="Times New Roman" w:cs="Times New Roman"/>
          <w:color w:val="000000"/>
          <w:sz w:val="22"/>
          <w:szCs w:val="22"/>
        </w:rPr>
        <w:t xml:space="preserve"> </w:t>
      </w:r>
    </w:p>
    <w:p w:rsidR="008311F4" w:rsidRDefault="008311F4" w:rsidP="008311F4">
      <w:pPr>
        <w:pStyle w:val="Hlavika"/>
        <w:rPr>
          <w:b/>
          <w:bCs/>
          <w:caps/>
        </w:rPr>
      </w:pPr>
    </w:p>
    <w:p w:rsidR="008311F4" w:rsidRDefault="008311F4" w:rsidP="008311F4">
      <w:pPr>
        <w:pStyle w:val="Hlavika"/>
        <w:rPr>
          <w:b/>
          <w:bCs/>
          <w:caps/>
        </w:rPr>
      </w:pPr>
    </w:p>
    <w:p w:rsidR="00B31B9F" w:rsidRDefault="00B31B9F"/>
    <w:sectPr w:rsidR="00B31B9F" w:rsidSect="00B33FB5">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ヒラギノ角ゴ Pro W3">
    <w:charset w:val="00"/>
    <w:family w:val="roman"/>
    <w:pitch w:val="default"/>
  </w:font>
  <w:font w:name="&amp;quot">
    <w:altName w:val="Times New Roman"/>
    <w:panose1 w:val="00000000000000000000"/>
    <w:charset w:val="00"/>
    <w:family w:val="roman"/>
    <w:notTrueType/>
    <w:pitch w:val="default"/>
  </w:font>
  <w:font w:name="&amp;qu 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30BD70"/>
    <w:name w:val="WW8Num1"/>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rPr>
        <w:b w:val="0"/>
      </w:r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D044672E"/>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5"/>
    <w:multiLevelType w:val="singleLevel"/>
    <w:tmpl w:val="00000005"/>
    <w:name w:val="WW8Num5"/>
    <w:lvl w:ilvl="0">
      <w:start w:val="9"/>
      <w:numFmt w:val="lowerLetter"/>
      <w:lvlText w:val="%1)"/>
      <w:lvlJc w:val="left"/>
      <w:pPr>
        <w:tabs>
          <w:tab w:val="num" w:pos="1494"/>
        </w:tabs>
        <w:ind w:left="1494" w:hanging="360"/>
      </w:pPr>
    </w:lvl>
  </w:abstractNum>
  <w:abstractNum w:abstractNumId="4">
    <w:nsid w:val="00000006"/>
    <w:multiLevelType w:val="multilevel"/>
    <w:tmpl w:val="00000006"/>
    <w:name w:val="WW8Num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E"/>
    <w:multiLevelType w:val="multilevel"/>
    <w:tmpl w:val="0000000E"/>
    <w:name w:val="WW8Num14"/>
    <w:lvl w:ilvl="0">
      <w:start w:val="1"/>
      <w:numFmt w:val="decimal"/>
      <w:lvlText w:val="%1"/>
      <w:lvlJc w:val="left"/>
      <w:pPr>
        <w:tabs>
          <w:tab w:val="num" w:pos="567"/>
        </w:tabs>
        <w:ind w:left="567" w:hanging="567"/>
      </w:pPr>
      <w:rPr>
        <w:rFonts w:ascii="StarSymbol" w:hAnsi="StarSymbol"/>
      </w:r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985"/>
        </w:tabs>
        <w:ind w:left="1985" w:hanging="851"/>
      </w:pPr>
    </w:lvl>
    <w:lvl w:ilvl="4">
      <w:start w:val="1"/>
      <w:numFmt w:val="decimal"/>
      <w:lvlText w:val="%1.%2.%3.%4.%5."/>
      <w:lvlJc w:val="left"/>
      <w:pPr>
        <w:tabs>
          <w:tab w:val="num" w:pos="3262"/>
        </w:tabs>
        <w:ind w:left="3262" w:hanging="851"/>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1"/>
    <w:multiLevelType w:val="multilevel"/>
    <w:tmpl w:val="00000011"/>
    <w:name w:val="WW8Num1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C9011E4"/>
    <w:multiLevelType w:val="multilevel"/>
    <w:tmpl w:val="3D08C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0F542A"/>
    <w:multiLevelType w:val="multilevel"/>
    <w:tmpl w:val="3E8E5B2A"/>
    <w:lvl w:ilvl="0">
      <w:start w:val="11"/>
      <w:numFmt w:val="decimal"/>
      <w:lvlText w:val="%1"/>
      <w:lvlJc w:val="left"/>
      <w:pPr>
        <w:ind w:left="420" w:hanging="420"/>
      </w:pPr>
      <w:rPr>
        <w:rFonts w:hint="default"/>
        <w:sz w:val="22"/>
      </w:rPr>
    </w:lvl>
    <w:lvl w:ilvl="1">
      <w:start w:val="3"/>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6BA1719"/>
    <w:multiLevelType w:val="multilevel"/>
    <w:tmpl w:val="333AB04A"/>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4">
    <w:nsid w:val="73473996"/>
    <w:multiLevelType w:val="multilevel"/>
    <w:tmpl w:val="F0F0C818"/>
    <w:lvl w:ilvl="0">
      <w:start w:val="11"/>
      <w:numFmt w:val="decimal"/>
      <w:lvlText w:val="%1"/>
      <w:lvlJc w:val="left"/>
      <w:pPr>
        <w:ind w:left="420" w:hanging="420"/>
      </w:pPr>
      <w:rPr>
        <w:rFonts w:hint="default"/>
        <w:b/>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5">
    <w:nsid w:val="7A3F222E"/>
    <w:multiLevelType w:val="multilevel"/>
    <w:tmpl w:val="D86C5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92"/>
    <w:rsid w:val="00000B1C"/>
    <w:rsid w:val="000B6B5C"/>
    <w:rsid w:val="002178DD"/>
    <w:rsid w:val="008311F4"/>
    <w:rsid w:val="00981918"/>
    <w:rsid w:val="00B31B9F"/>
    <w:rsid w:val="00B33FB5"/>
    <w:rsid w:val="00C92022"/>
    <w:rsid w:val="00DD0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1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311F4"/>
    <w:pPr>
      <w:tabs>
        <w:tab w:val="center" w:pos="4536"/>
        <w:tab w:val="right" w:pos="9072"/>
      </w:tabs>
    </w:pPr>
  </w:style>
  <w:style w:type="character" w:customStyle="1" w:styleId="HlavikaChar">
    <w:name w:val="Hlavička Char"/>
    <w:aliases w:val="1. Zeile Char,   1. Zeile Char"/>
    <w:basedOn w:val="Predvolenpsmoodseku"/>
    <w:link w:val="Hlavika"/>
    <w:rsid w:val="008311F4"/>
    <w:rPr>
      <w:rFonts w:ascii="Times New Roman" w:eastAsia="Times New Roman" w:hAnsi="Times New Roman" w:cs="Times New Roman"/>
      <w:sz w:val="24"/>
      <w:szCs w:val="24"/>
    </w:rPr>
  </w:style>
  <w:style w:type="paragraph" w:styleId="Pta">
    <w:name w:val="footer"/>
    <w:basedOn w:val="Normlny"/>
    <w:link w:val="PtaChar"/>
    <w:rsid w:val="008311F4"/>
    <w:pPr>
      <w:tabs>
        <w:tab w:val="center" w:pos="4536"/>
        <w:tab w:val="right" w:pos="9072"/>
      </w:tabs>
    </w:pPr>
  </w:style>
  <w:style w:type="character" w:customStyle="1" w:styleId="PtaChar">
    <w:name w:val="Päta Char"/>
    <w:basedOn w:val="Predvolenpsmoodseku"/>
    <w:link w:val="Pta"/>
    <w:rsid w:val="008311F4"/>
    <w:rPr>
      <w:rFonts w:ascii="Times New Roman" w:eastAsia="Times New Roman" w:hAnsi="Times New Roman" w:cs="Times New Roman"/>
      <w:sz w:val="24"/>
      <w:szCs w:val="24"/>
      <w:lang w:eastAsia="sk-SK"/>
    </w:rPr>
  </w:style>
  <w:style w:type="paragraph" w:styleId="Zkladntext">
    <w:name w:val="Body Text"/>
    <w:basedOn w:val="Normlny"/>
    <w:link w:val="ZkladntextChar"/>
    <w:rsid w:val="008311F4"/>
    <w:pPr>
      <w:spacing w:after="120"/>
    </w:pPr>
  </w:style>
  <w:style w:type="character" w:customStyle="1" w:styleId="ZkladntextChar">
    <w:name w:val="Základný text Char"/>
    <w:basedOn w:val="Predvolenpsmoodseku"/>
    <w:link w:val="Zkladntext"/>
    <w:rsid w:val="008311F4"/>
    <w:rPr>
      <w:rFonts w:ascii="Times New Roman" w:eastAsia="Times New Roman" w:hAnsi="Times New Roman" w:cs="Times New Roman"/>
      <w:sz w:val="24"/>
      <w:szCs w:val="24"/>
      <w:lang w:eastAsia="sk-SK"/>
    </w:rPr>
  </w:style>
  <w:style w:type="paragraph" w:customStyle="1" w:styleId="Index">
    <w:name w:val="Index"/>
    <w:basedOn w:val="Normlny"/>
    <w:rsid w:val="008311F4"/>
    <w:pPr>
      <w:suppressLineNumbers/>
      <w:suppressAutoHyphens/>
    </w:pPr>
    <w:rPr>
      <w:rFonts w:ascii="Arial" w:hAnsi="Arial" w:cs="Wingdings"/>
      <w:sz w:val="20"/>
      <w:szCs w:val="20"/>
      <w:lang w:eastAsia="ar-SA"/>
    </w:rPr>
  </w:style>
  <w:style w:type="paragraph" w:customStyle="1" w:styleId="WW-Zkladntext3">
    <w:name w:val="WW-Základní text 3"/>
    <w:basedOn w:val="Normlny"/>
    <w:rsid w:val="008311F4"/>
    <w:pPr>
      <w:suppressAutoHyphens/>
    </w:pPr>
    <w:rPr>
      <w:rFonts w:ascii="Arial" w:hAnsi="Arial" w:cs="Wingdings"/>
      <w:i/>
      <w:iCs/>
      <w:sz w:val="20"/>
      <w:szCs w:val="20"/>
      <w:lang w:eastAsia="ar-SA"/>
    </w:rPr>
  </w:style>
  <w:style w:type="paragraph" w:customStyle="1" w:styleId="NAZACIATOK">
    <w:name w:val="NA_ZACIATOK"/>
    <w:rsid w:val="008311F4"/>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8311F4"/>
    <w:rPr>
      <w:rFonts w:ascii="Courier New" w:hAnsi="Courier New" w:cs="Wingdings"/>
      <w:sz w:val="20"/>
      <w:szCs w:val="20"/>
      <w:lang w:eastAsia="ar-SA"/>
    </w:rPr>
  </w:style>
  <w:style w:type="paragraph" w:customStyle="1" w:styleId="Zarkazkladnhotextu31">
    <w:name w:val="Zarážka základného textu 31"/>
    <w:basedOn w:val="Normlny"/>
    <w:rsid w:val="008311F4"/>
    <w:pPr>
      <w:keepNext/>
      <w:ind w:left="360" w:hanging="360"/>
      <w:jc w:val="both"/>
    </w:pPr>
    <w:rPr>
      <w:rFonts w:ascii="Arial" w:hAnsi="Arial" w:cs="Wingdings"/>
      <w:sz w:val="20"/>
      <w:szCs w:val="20"/>
      <w:lang w:eastAsia="ar-SA"/>
    </w:rPr>
  </w:style>
  <w:style w:type="character" w:customStyle="1" w:styleId="pre">
    <w:name w:val="pre"/>
    <w:basedOn w:val="Predvolenpsmoodseku"/>
    <w:rsid w:val="008311F4"/>
  </w:style>
  <w:style w:type="character" w:styleId="Siln">
    <w:name w:val="Strong"/>
    <w:uiPriority w:val="22"/>
    <w:qFormat/>
    <w:rsid w:val="008311F4"/>
    <w:rPr>
      <w:rFonts w:cs="Times New Roman"/>
      <w:b/>
      <w:bCs/>
    </w:rPr>
  </w:style>
  <w:style w:type="paragraph" w:styleId="Normlnywebov">
    <w:name w:val="Normal (Web)"/>
    <w:basedOn w:val="Normlny"/>
    <w:uiPriority w:val="99"/>
    <w:rsid w:val="008311F4"/>
    <w:pPr>
      <w:spacing w:before="100" w:beforeAutospacing="1" w:after="100" w:afterAutospacing="1"/>
    </w:pPr>
  </w:style>
  <w:style w:type="paragraph" w:customStyle="1" w:styleId="WW-Vchodzie">
    <w:name w:val="WW-Východzie"/>
    <w:rsid w:val="008311F4"/>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8311F4"/>
    <w:pPr>
      <w:numPr>
        <w:numId w:val="1"/>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8311F4"/>
    <w:pPr>
      <w:tabs>
        <w:tab w:val="num" w:pos="737"/>
      </w:tabs>
      <w:spacing w:before="120"/>
      <w:ind w:left="737" w:hanging="737"/>
      <w:jc w:val="both"/>
      <w:outlineLvl w:val="1"/>
    </w:pPr>
    <w:rPr>
      <w:rFonts w:ascii="Arial" w:hAnsi="Arial"/>
      <w:sz w:val="22"/>
      <w:szCs w:val="22"/>
      <w:lang w:eastAsia="cs-CZ"/>
    </w:rPr>
  </w:style>
  <w:style w:type="paragraph" w:styleId="Odsekzoznamu">
    <w:name w:val="List Paragraph"/>
    <w:basedOn w:val="Normlny"/>
    <w:uiPriority w:val="34"/>
    <w:qFormat/>
    <w:rsid w:val="008311F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1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311F4"/>
    <w:pPr>
      <w:tabs>
        <w:tab w:val="center" w:pos="4536"/>
        <w:tab w:val="right" w:pos="9072"/>
      </w:tabs>
    </w:pPr>
  </w:style>
  <w:style w:type="character" w:customStyle="1" w:styleId="HlavikaChar">
    <w:name w:val="Hlavička Char"/>
    <w:aliases w:val="1. Zeile Char,   1. Zeile Char"/>
    <w:basedOn w:val="Predvolenpsmoodseku"/>
    <w:link w:val="Hlavika"/>
    <w:rsid w:val="008311F4"/>
    <w:rPr>
      <w:rFonts w:ascii="Times New Roman" w:eastAsia="Times New Roman" w:hAnsi="Times New Roman" w:cs="Times New Roman"/>
      <w:sz w:val="24"/>
      <w:szCs w:val="24"/>
    </w:rPr>
  </w:style>
  <w:style w:type="paragraph" w:styleId="Pta">
    <w:name w:val="footer"/>
    <w:basedOn w:val="Normlny"/>
    <w:link w:val="PtaChar"/>
    <w:rsid w:val="008311F4"/>
    <w:pPr>
      <w:tabs>
        <w:tab w:val="center" w:pos="4536"/>
        <w:tab w:val="right" w:pos="9072"/>
      </w:tabs>
    </w:pPr>
  </w:style>
  <w:style w:type="character" w:customStyle="1" w:styleId="PtaChar">
    <w:name w:val="Päta Char"/>
    <w:basedOn w:val="Predvolenpsmoodseku"/>
    <w:link w:val="Pta"/>
    <w:rsid w:val="008311F4"/>
    <w:rPr>
      <w:rFonts w:ascii="Times New Roman" w:eastAsia="Times New Roman" w:hAnsi="Times New Roman" w:cs="Times New Roman"/>
      <w:sz w:val="24"/>
      <w:szCs w:val="24"/>
      <w:lang w:eastAsia="sk-SK"/>
    </w:rPr>
  </w:style>
  <w:style w:type="paragraph" w:styleId="Zkladntext">
    <w:name w:val="Body Text"/>
    <w:basedOn w:val="Normlny"/>
    <w:link w:val="ZkladntextChar"/>
    <w:rsid w:val="008311F4"/>
    <w:pPr>
      <w:spacing w:after="120"/>
    </w:pPr>
  </w:style>
  <w:style w:type="character" w:customStyle="1" w:styleId="ZkladntextChar">
    <w:name w:val="Základný text Char"/>
    <w:basedOn w:val="Predvolenpsmoodseku"/>
    <w:link w:val="Zkladntext"/>
    <w:rsid w:val="008311F4"/>
    <w:rPr>
      <w:rFonts w:ascii="Times New Roman" w:eastAsia="Times New Roman" w:hAnsi="Times New Roman" w:cs="Times New Roman"/>
      <w:sz w:val="24"/>
      <w:szCs w:val="24"/>
      <w:lang w:eastAsia="sk-SK"/>
    </w:rPr>
  </w:style>
  <w:style w:type="paragraph" w:customStyle="1" w:styleId="Index">
    <w:name w:val="Index"/>
    <w:basedOn w:val="Normlny"/>
    <w:rsid w:val="008311F4"/>
    <w:pPr>
      <w:suppressLineNumbers/>
      <w:suppressAutoHyphens/>
    </w:pPr>
    <w:rPr>
      <w:rFonts w:ascii="Arial" w:hAnsi="Arial" w:cs="Wingdings"/>
      <w:sz w:val="20"/>
      <w:szCs w:val="20"/>
      <w:lang w:eastAsia="ar-SA"/>
    </w:rPr>
  </w:style>
  <w:style w:type="paragraph" w:customStyle="1" w:styleId="WW-Zkladntext3">
    <w:name w:val="WW-Základní text 3"/>
    <w:basedOn w:val="Normlny"/>
    <w:rsid w:val="008311F4"/>
    <w:pPr>
      <w:suppressAutoHyphens/>
    </w:pPr>
    <w:rPr>
      <w:rFonts w:ascii="Arial" w:hAnsi="Arial" w:cs="Wingdings"/>
      <w:i/>
      <w:iCs/>
      <w:sz w:val="20"/>
      <w:szCs w:val="20"/>
      <w:lang w:eastAsia="ar-SA"/>
    </w:rPr>
  </w:style>
  <w:style w:type="paragraph" w:customStyle="1" w:styleId="NAZACIATOK">
    <w:name w:val="NA_ZACIATOK"/>
    <w:rsid w:val="008311F4"/>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8311F4"/>
    <w:rPr>
      <w:rFonts w:ascii="Courier New" w:hAnsi="Courier New" w:cs="Wingdings"/>
      <w:sz w:val="20"/>
      <w:szCs w:val="20"/>
      <w:lang w:eastAsia="ar-SA"/>
    </w:rPr>
  </w:style>
  <w:style w:type="paragraph" w:customStyle="1" w:styleId="Zarkazkladnhotextu31">
    <w:name w:val="Zarážka základného textu 31"/>
    <w:basedOn w:val="Normlny"/>
    <w:rsid w:val="008311F4"/>
    <w:pPr>
      <w:keepNext/>
      <w:ind w:left="360" w:hanging="360"/>
      <w:jc w:val="both"/>
    </w:pPr>
    <w:rPr>
      <w:rFonts w:ascii="Arial" w:hAnsi="Arial" w:cs="Wingdings"/>
      <w:sz w:val="20"/>
      <w:szCs w:val="20"/>
      <w:lang w:eastAsia="ar-SA"/>
    </w:rPr>
  </w:style>
  <w:style w:type="character" w:customStyle="1" w:styleId="pre">
    <w:name w:val="pre"/>
    <w:basedOn w:val="Predvolenpsmoodseku"/>
    <w:rsid w:val="008311F4"/>
  </w:style>
  <w:style w:type="character" w:styleId="Siln">
    <w:name w:val="Strong"/>
    <w:uiPriority w:val="22"/>
    <w:qFormat/>
    <w:rsid w:val="008311F4"/>
    <w:rPr>
      <w:rFonts w:cs="Times New Roman"/>
      <w:b/>
      <w:bCs/>
    </w:rPr>
  </w:style>
  <w:style w:type="paragraph" w:styleId="Normlnywebov">
    <w:name w:val="Normal (Web)"/>
    <w:basedOn w:val="Normlny"/>
    <w:uiPriority w:val="99"/>
    <w:rsid w:val="008311F4"/>
    <w:pPr>
      <w:spacing w:before="100" w:beforeAutospacing="1" w:after="100" w:afterAutospacing="1"/>
    </w:pPr>
  </w:style>
  <w:style w:type="paragraph" w:customStyle="1" w:styleId="WW-Vchodzie">
    <w:name w:val="WW-Východzie"/>
    <w:rsid w:val="008311F4"/>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8311F4"/>
    <w:pPr>
      <w:numPr>
        <w:numId w:val="1"/>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8311F4"/>
    <w:pPr>
      <w:tabs>
        <w:tab w:val="num" w:pos="737"/>
      </w:tabs>
      <w:spacing w:before="120"/>
      <w:ind w:left="737" w:hanging="737"/>
      <w:jc w:val="both"/>
      <w:outlineLvl w:val="1"/>
    </w:pPr>
    <w:rPr>
      <w:rFonts w:ascii="Arial" w:hAnsi="Arial"/>
      <w:sz w:val="22"/>
      <w:szCs w:val="22"/>
      <w:lang w:eastAsia="cs-CZ"/>
    </w:rPr>
  </w:style>
  <w:style w:type="paragraph" w:styleId="Odsekzoznamu">
    <w:name w:val="List Paragraph"/>
    <w:basedOn w:val="Normlny"/>
    <w:uiPriority w:val="34"/>
    <w:qFormat/>
    <w:rsid w:val="008311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21016</Characters>
  <Application>Microsoft Office Word</Application>
  <DocSecurity>4</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2</cp:revision>
  <dcterms:created xsi:type="dcterms:W3CDTF">2018-09-06T06:32:00Z</dcterms:created>
  <dcterms:modified xsi:type="dcterms:W3CDTF">2018-09-06T06:32:00Z</dcterms:modified>
</cp:coreProperties>
</file>